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69272" w14:textId="77777777" w:rsidR="002B410A" w:rsidRPr="009348BF" w:rsidRDefault="002B410A" w:rsidP="00495D79">
      <w:pPr>
        <w:spacing w:after="0" w:line="240" w:lineRule="auto"/>
        <w:jc w:val="center"/>
        <w:rPr>
          <w:rFonts w:ascii="Segoe UI" w:hAnsi="Segoe UI" w:cs="Segoe UI"/>
          <w:b/>
          <w:sz w:val="24"/>
          <w:szCs w:val="24"/>
        </w:rPr>
      </w:pPr>
      <w:r w:rsidRPr="009348BF">
        <w:rPr>
          <w:rFonts w:ascii="Segoe UI" w:hAnsi="Segoe UI" w:cs="Segoe UI"/>
          <w:b/>
          <w:sz w:val="24"/>
          <w:szCs w:val="24"/>
        </w:rPr>
        <w:t xml:space="preserve">OZNÁMENÍ O VYHLÁŠENÍ VÝBĚROVÉHO ŘÍZENÍ </w:t>
      </w:r>
    </w:p>
    <w:p w14:paraId="75BCF62E" w14:textId="5AF2BB99" w:rsidR="00276ED4" w:rsidRPr="009348BF" w:rsidRDefault="00276ED4" w:rsidP="00495D79">
      <w:pPr>
        <w:spacing w:after="0" w:line="240" w:lineRule="auto"/>
        <w:jc w:val="center"/>
        <w:rPr>
          <w:rFonts w:ascii="Segoe UI" w:hAnsi="Segoe UI" w:cs="Segoe UI"/>
          <w:b/>
          <w:i/>
          <w:color w:val="FF0000"/>
          <w:sz w:val="24"/>
          <w:szCs w:val="24"/>
        </w:rPr>
      </w:pPr>
      <w:r w:rsidRPr="00570431">
        <w:rPr>
          <w:rFonts w:ascii="Segoe UI" w:hAnsi="Segoe UI" w:cs="Segoe UI"/>
          <w:b/>
          <w:sz w:val="24"/>
          <w:szCs w:val="24"/>
        </w:rPr>
        <w:t xml:space="preserve">na služební místo </w:t>
      </w:r>
      <w:r w:rsidR="006964AF">
        <w:rPr>
          <w:rFonts w:ascii="Segoe UI" w:hAnsi="Segoe UI" w:cs="Segoe UI"/>
          <w:b/>
          <w:sz w:val="24"/>
          <w:szCs w:val="24"/>
        </w:rPr>
        <w:t>vrchní rada</w:t>
      </w:r>
      <w:r w:rsidR="00570431" w:rsidRPr="00570431">
        <w:rPr>
          <w:rFonts w:ascii="Segoe UI" w:hAnsi="Segoe UI" w:cs="Segoe UI"/>
          <w:b/>
          <w:sz w:val="24"/>
          <w:szCs w:val="24"/>
        </w:rPr>
        <w:t xml:space="preserve"> – </w:t>
      </w:r>
      <w:r w:rsidR="00B31679">
        <w:rPr>
          <w:rFonts w:ascii="Segoe UI" w:hAnsi="Segoe UI" w:cs="Segoe UI"/>
          <w:b/>
          <w:sz w:val="24"/>
          <w:szCs w:val="24"/>
        </w:rPr>
        <w:t>vedoucí oddělení</w:t>
      </w:r>
    </w:p>
    <w:p w14:paraId="6D3D4097" w14:textId="77777777" w:rsidR="00A0294A" w:rsidRPr="009348BF" w:rsidRDefault="00A0294A" w:rsidP="00276ED4">
      <w:pPr>
        <w:spacing w:after="0" w:line="360" w:lineRule="auto"/>
        <w:jc w:val="both"/>
        <w:rPr>
          <w:rFonts w:ascii="Segoe UI" w:hAnsi="Segoe UI" w:cs="Segoe UI"/>
          <w:sz w:val="24"/>
          <w:szCs w:val="24"/>
        </w:rPr>
      </w:pPr>
    </w:p>
    <w:p w14:paraId="26E56D81" w14:textId="26940807" w:rsidR="00594A4B" w:rsidRDefault="00757C38" w:rsidP="00757C38">
      <w:pPr>
        <w:spacing w:after="0" w:line="240" w:lineRule="auto"/>
        <w:ind w:left="6373"/>
        <w:jc w:val="center"/>
        <w:rPr>
          <w:rFonts w:ascii="Segoe UI" w:hAnsi="Segoe UI" w:cs="Segoe UI"/>
        </w:rPr>
      </w:pPr>
      <w:r>
        <w:rPr>
          <w:rFonts w:ascii="Segoe UI" w:hAnsi="Segoe UI" w:cs="Segoe UI"/>
        </w:rPr>
        <w:t xml:space="preserve">     </w:t>
      </w:r>
      <w:r w:rsidR="00276ED4" w:rsidRPr="009348BF">
        <w:rPr>
          <w:rFonts w:ascii="Segoe UI" w:hAnsi="Segoe UI" w:cs="Segoe UI"/>
        </w:rPr>
        <w:t>Č.</w:t>
      </w:r>
      <w:r w:rsidR="008F1742">
        <w:rPr>
          <w:rFonts w:ascii="Segoe UI" w:hAnsi="Segoe UI" w:cs="Segoe UI"/>
        </w:rPr>
        <w:t xml:space="preserve"> </w:t>
      </w:r>
      <w:r w:rsidR="00276ED4" w:rsidRPr="009348BF">
        <w:rPr>
          <w:rFonts w:ascii="Segoe UI" w:hAnsi="Segoe UI" w:cs="Segoe UI"/>
        </w:rPr>
        <w:t>j.</w:t>
      </w:r>
      <w:r w:rsidR="00F94ECD" w:rsidRPr="009348BF">
        <w:rPr>
          <w:rFonts w:ascii="Segoe UI" w:hAnsi="Segoe UI" w:cs="Segoe UI"/>
        </w:rPr>
        <w:t>:</w:t>
      </w:r>
      <w:r w:rsidR="00276ED4" w:rsidRPr="009348BF">
        <w:rPr>
          <w:rFonts w:ascii="Segoe UI" w:hAnsi="Segoe UI" w:cs="Segoe UI"/>
        </w:rPr>
        <w:t xml:space="preserve"> </w:t>
      </w:r>
      <w:r w:rsidR="006964AF" w:rsidRPr="006964AF">
        <w:rPr>
          <w:rFonts w:ascii="Segoe UI" w:hAnsi="Segoe UI" w:cs="Segoe UI"/>
        </w:rPr>
        <w:t>SFZP 096709/2020</w:t>
      </w:r>
    </w:p>
    <w:p w14:paraId="79640610" w14:textId="063996ED" w:rsidR="00276ED4" w:rsidRDefault="00570431" w:rsidP="008F1742">
      <w:pPr>
        <w:spacing w:after="0" w:line="240" w:lineRule="auto"/>
        <w:ind w:left="6373"/>
        <w:jc w:val="right"/>
        <w:rPr>
          <w:rFonts w:ascii="Segoe UI" w:hAnsi="Segoe UI" w:cs="Segoe UI"/>
        </w:rPr>
      </w:pPr>
      <w:r w:rsidRPr="00570431">
        <w:rPr>
          <w:rFonts w:ascii="Segoe UI" w:hAnsi="Segoe UI" w:cs="Segoe UI"/>
        </w:rPr>
        <w:t>Praha</w:t>
      </w:r>
      <w:r>
        <w:rPr>
          <w:rFonts w:ascii="Segoe UI" w:hAnsi="Segoe UI" w:cs="Segoe UI"/>
        </w:rPr>
        <w:t>,</w:t>
      </w:r>
      <w:r w:rsidR="002B1EA2" w:rsidRPr="00570431">
        <w:rPr>
          <w:rFonts w:ascii="Segoe UI" w:hAnsi="Segoe UI" w:cs="Segoe UI"/>
        </w:rPr>
        <w:t xml:space="preserve"> </w:t>
      </w:r>
      <w:r w:rsidR="006964AF">
        <w:rPr>
          <w:rFonts w:ascii="Segoe UI" w:hAnsi="Segoe UI" w:cs="Segoe UI"/>
        </w:rPr>
        <w:t>24. července 2020</w:t>
      </w:r>
    </w:p>
    <w:p w14:paraId="3349D67A" w14:textId="77777777" w:rsidR="008F1742" w:rsidRPr="00570431" w:rsidRDefault="008F1742" w:rsidP="008F1742">
      <w:pPr>
        <w:spacing w:after="0" w:line="240" w:lineRule="auto"/>
        <w:ind w:left="6373"/>
        <w:jc w:val="right"/>
        <w:rPr>
          <w:rFonts w:ascii="Segoe UI" w:hAnsi="Segoe UI" w:cs="Segoe UI"/>
        </w:rPr>
      </w:pPr>
    </w:p>
    <w:p w14:paraId="71B05315" w14:textId="5D08E4C0" w:rsidR="00A44E07" w:rsidRDefault="00953B89" w:rsidP="00B76FB1">
      <w:pPr>
        <w:spacing w:after="0" w:line="240" w:lineRule="auto"/>
        <w:jc w:val="both"/>
        <w:rPr>
          <w:rFonts w:ascii="Segoe UI" w:hAnsi="Segoe UI" w:cs="Segoe UI"/>
        </w:rPr>
      </w:pPr>
      <w:r>
        <w:rPr>
          <w:rFonts w:ascii="Segoe UI" w:hAnsi="Segoe UI" w:cs="Segoe UI"/>
        </w:rPr>
        <w:t xml:space="preserve">Ředitel </w:t>
      </w:r>
      <w:r w:rsidR="00570431" w:rsidRPr="00570431">
        <w:rPr>
          <w:rFonts w:ascii="Segoe UI" w:hAnsi="Segoe UI" w:cs="Segoe UI"/>
        </w:rPr>
        <w:t>Státního fondu životního prostředí ČR</w:t>
      </w:r>
      <w:r w:rsidR="00F94686" w:rsidRPr="00570431">
        <w:rPr>
          <w:rFonts w:ascii="Segoe UI" w:hAnsi="Segoe UI" w:cs="Segoe UI"/>
        </w:rPr>
        <w:t>,</w:t>
      </w:r>
      <w:r w:rsidR="00C0487A" w:rsidRPr="009348BF">
        <w:rPr>
          <w:rFonts w:ascii="Segoe UI" w:hAnsi="Segoe UI" w:cs="Segoe UI"/>
          <w:color w:val="FF0000"/>
        </w:rPr>
        <w:t xml:space="preserve"> </w:t>
      </w:r>
      <w:r w:rsidR="00C0487A" w:rsidRPr="009348BF">
        <w:rPr>
          <w:rFonts w:ascii="Segoe UI" w:hAnsi="Segoe UI" w:cs="Segoe UI"/>
        </w:rPr>
        <w:t>jako s</w:t>
      </w:r>
      <w:r w:rsidR="00276ED4" w:rsidRPr="009348BF">
        <w:rPr>
          <w:rFonts w:ascii="Segoe UI" w:hAnsi="Segoe UI" w:cs="Segoe UI"/>
        </w:rPr>
        <w:t>lužební orgán</w:t>
      </w:r>
      <w:r w:rsidR="00C0487A" w:rsidRPr="009348BF">
        <w:rPr>
          <w:rFonts w:ascii="Segoe UI" w:hAnsi="Segoe UI" w:cs="Segoe UI"/>
        </w:rPr>
        <w:t xml:space="preserve"> příslušný podle § 10 odst. 1 pís</w:t>
      </w:r>
      <w:r w:rsidR="00C0487A" w:rsidRPr="00570431">
        <w:rPr>
          <w:rFonts w:ascii="Segoe UI" w:hAnsi="Segoe UI" w:cs="Segoe UI"/>
        </w:rPr>
        <w:t>m. </w:t>
      </w:r>
      <w:r w:rsidR="00570431" w:rsidRPr="00570431">
        <w:rPr>
          <w:rFonts w:ascii="Segoe UI" w:hAnsi="Segoe UI" w:cs="Segoe UI"/>
        </w:rPr>
        <w:t>f</w:t>
      </w:r>
      <w:r w:rsidR="00C0487A" w:rsidRPr="00570431">
        <w:rPr>
          <w:rFonts w:ascii="Segoe UI" w:hAnsi="Segoe UI" w:cs="Segoe UI"/>
        </w:rPr>
        <w:t>) z</w:t>
      </w:r>
      <w:r w:rsidR="00C0487A" w:rsidRPr="009348BF">
        <w:rPr>
          <w:rFonts w:ascii="Segoe UI" w:hAnsi="Segoe UI" w:cs="Segoe UI"/>
        </w:rPr>
        <w:t>ákona č. 234/2014 Sb., o státní službě</w:t>
      </w:r>
      <w:r w:rsidR="003E630C" w:rsidRPr="009348BF">
        <w:rPr>
          <w:rFonts w:ascii="Segoe UI" w:hAnsi="Segoe UI" w:cs="Segoe UI"/>
        </w:rPr>
        <w:t>, ve znění pozdějších předpisů</w:t>
      </w:r>
      <w:r w:rsidR="00C0487A" w:rsidRPr="009348BF">
        <w:rPr>
          <w:rFonts w:ascii="Segoe UI" w:hAnsi="Segoe UI" w:cs="Segoe UI"/>
        </w:rPr>
        <w:t xml:space="preserve"> (dále jen „zákon“),</w:t>
      </w:r>
      <w:r w:rsidR="00276ED4" w:rsidRPr="009348BF">
        <w:rPr>
          <w:rFonts w:ascii="Segoe UI" w:hAnsi="Segoe UI" w:cs="Segoe UI"/>
          <w:color w:val="FF0000"/>
        </w:rPr>
        <w:t xml:space="preserve"> </w:t>
      </w:r>
      <w:r w:rsidR="00276ED4" w:rsidRPr="009348BF">
        <w:rPr>
          <w:rFonts w:ascii="Segoe UI" w:hAnsi="Segoe UI" w:cs="Segoe UI"/>
        </w:rPr>
        <w:t xml:space="preserve">vyhlašuje </w:t>
      </w:r>
      <w:r w:rsidR="00594A4B">
        <w:rPr>
          <w:rFonts w:ascii="Segoe UI" w:hAnsi="Segoe UI" w:cs="Segoe UI"/>
        </w:rPr>
        <w:t xml:space="preserve">I. kolo </w:t>
      </w:r>
      <w:r w:rsidR="00276ED4" w:rsidRPr="009348BF">
        <w:rPr>
          <w:rFonts w:ascii="Segoe UI" w:hAnsi="Segoe UI" w:cs="Segoe UI"/>
        </w:rPr>
        <w:t>výběrové</w:t>
      </w:r>
      <w:r w:rsidR="00594A4B">
        <w:rPr>
          <w:rFonts w:ascii="Segoe UI" w:hAnsi="Segoe UI" w:cs="Segoe UI"/>
        </w:rPr>
        <w:t>ho</w:t>
      </w:r>
      <w:r w:rsidR="00276ED4" w:rsidRPr="009348BF">
        <w:rPr>
          <w:rFonts w:ascii="Segoe UI" w:hAnsi="Segoe UI" w:cs="Segoe UI"/>
        </w:rPr>
        <w:t xml:space="preserve"> řízení na</w:t>
      </w:r>
      <w:r w:rsidR="003E630C" w:rsidRPr="009348BF">
        <w:rPr>
          <w:rFonts w:ascii="Segoe UI" w:hAnsi="Segoe UI" w:cs="Segoe UI"/>
        </w:rPr>
        <w:t> </w:t>
      </w:r>
      <w:r w:rsidR="00276ED4" w:rsidRPr="009348BF">
        <w:rPr>
          <w:rFonts w:ascii="Segoe UI" w:hAnsi="Segoe UI" w:cs="Segoe UI"/>
        </w:rPr>
        <w:t xml:space="preserve">služební místo </w:t>
      </w:r>
      <w:r w:rsidR="006964AF">
        <w:rPr>
          <w:rFonts w:ascii="Segoe UI" w:hAnsi="Segoe UI" w:cs="Segoe UI"/>
          <w:b/>
        </w:rPr>
        <w:t>vrchní rada</w:t>
      </w:r>
      <w:r w:rsidR="00FE081A" w:rsidRPr="00FE081A">
        <w:rPr>
          <w:rFonts w:ascii="Segoe UI" w:hAnsi="Segoe UI" w:cs="Segoe UI"/>
          <w:b/>
        </w:rPr>
        <w:t xml:space="preserve"> –</w:t>
      </w:r>
      <w:r>
        <w:rPr>
          <w:rFonts w:ascii="Segoe UI" w:hAnsi="Segoe UI" w:cs="Segoe UI"/>
          <w:b/>
        </w:rPr>
        <w:t xml:space="preserve"> vedoucí oddělení v</w:t>
      </w:r>
      <w:r w:rsidR="006964AF">
        <w:rPr>
          <w:rFonts w:ascii="Segoe UI" w:hAnsi="Segoe UI" w:cs="Segoe UI"/>
          <w:b/>
        </w:rPr>
        <w:t> </w:t>
      </w:r>
      <w:r>
        <w:rPr>
          <w:rFonts w:ascii="Segoe UI" w:hAnsi="Segoe UI" w:cs="Segoe UI"/>
          <w:b/>
        </w:rPr>
        <w:t>Odboru</w:t>
      </w:r>
      <w:r w:rsidR="006964AF">
        <w:rPr>
          <w:rFonts w:ascii="Segoe UI" w:hAnsi="Segoe UI" w:cs="Segoe UI"/>
          <w:b/>
        </w:rPr>
        <w:t xml:space="preserve"> informačních technologií, Oddělení podpory uživatelů</w:t>
      </w:r>
      <w:r w:rsidR="004B7D57">
        <w:rPr>
          <w:rFonts w:ascii="Segoe UI" w:hAnsi="Segoe UI" w:cs="Segoe UI"/>
          <w:b/>
        </w:rPr>
        <w:t xml:space="preserve"> </w:t>
      </w:r>
      <w:r w:rsidR="00FE081A">
        <w:rPr>
          <w:rFonts w:ascii="Segoe UI" w:hAnsi="Segoe UI" w:cs="Segoe UI"/>
        </w:rPr>
        <w:t>v oborech</w:t>
      </w:r>
      <w:r w:rsidR="00A0294A" w:rsidRPr="009348BF">
        <w:rPr>
          <w:rFonts w:ascii="Segoe UI" w:hAnsi="Segoe UI" w:cs="Segoe UI"/>
        </w:rPr>
        <w:t xml:space="preserve"> služby</w:t>
      </w:r>
      <w:r w:rsidR="00FE081A">
        <w:rPr>
          <w:rFonts w:ascii="Segoe UI" w:hAnsi="Segoe UI" w:cs="Segoe UI"/>
        </w:rPr>
        <w:t>:</w:t>
      </w:r>
    </w:p>
    <w:p w14:paraId="753596B0" w14:textId="77777777" w:rsidR="004B7D57" w:rsidRDefault="004B7D57" w:rsidP="00B76FB1">
      <w:pPr>
        <w:spacing w:after="0" w:line="240" w:lineRule="auto"/>
        <w:jc w:val="both"/>
        <w:rPr>
          <w:rFonts w:ascii="Segoe UI" w:hAnsi="Segoe UI" w:cs="Segoe UI"/>
        </w:rPr>
      </w:pPr>
    </w:p>
    <w:p w14:paraId="4FBBD074" w14:textId="0157CCAD" w:rsidR="004B7D57" w:rsidRDefault="006964AF" w:rsidP="006964AF">
      <w:pPr>
        <w:pStyle w:val="Bezmezer"/>
        <w:numPr>
          <w:ilvl w:val="0"/>
          <w:numId w:val="17"/>
        </w:numPr>
        <w:jc w:val="both"/>
        <w:rPr>
          <w:rFonts w:ascii="Segoe UI" w:hAnsi="Segoe UI" w:cs="Segoe UI"/>
        </w:rPr>
      </w:pPr>
      <w:r>
        <w:rPr>
          <w:rFonts w:ascii="Segoe UI" w:hAnsi="Segoe UI" w:cs="Segoe UI"/>
        </w:rPr>
        <w:t>Informační a komunikační technologie</w:t>
      </w:r>
    </w:p>
    <w:p w14:paraId="2053CBE9" w14:textId="77777777" w:rsidR="006964AF" w:rsidRPr="006964AF" w:rsidRDefault="006964AF" w:rsidP="006964AF">
      <w:pPr>
        <w:pStyle w:val="Bezmezer"/>
        <w:ind w:left="360"/>
        <w:jc w:val="both"/>
        <w:rPr>
          <w:rFonts w:ascii="Segoe UI" w:hAnsi="Segoe UI" w:cs="Segoe UI"/>
        </w:rPr>
      </w:pPr>
    </w:p>
    <w:p w14:paraId="0077E4C1" w14:textId="582CF4E5" w:rsidR="00C0487A" w:rsidRPr="009348BF" w:rsidRDefault="001D537E" w:rsidP="00495D79">
      <w:pPr>
        <w:spacing w:after="120" w:line="240" w:lineRule="auto"/>
        <w:jc w:val="both"/>
        <w:rPr>
          <w:rFonts w:ascii="Segoe UI" w:hAnsi="Segoe UI" w:cs="Segoe UI"/>
        </w:rPr>
      </w:pPr>
      <w:r w:rsidRPr="009348BF">
        <w:rPr>
          <w:rFonts w:ascii="Segoe UI" w:hAnsi="Segoe UI" w:cs="Segoe UI"/>
        </w:rPr>
        <w:t>Místem výkonu služby je</w:t>
      </w:r>
      <w:r w:rsidR="003E630C" w:rsidRPr="009348BF">
        <w:rPr>
          <w:rFonts w:ascii="Segoe UI" w:hAnsi="Segoe UI" w:cs="Segoe UI"/>
        </w:rPr>
        <w:t> </w:t>
      </w:r>
      <w:r w:rsidR="00131B59" w:rsidRPr="00131B59">
        <w:rPr>
          <w:rFonts w:ascii="Segoe UI" w:hAnsi="Segoe UI" w:cs="Segoe UI"/>
          <w:b/>
        </w:rPr>
        <w:t>Praha</w:t>
      </w:r>
      <w:r w:rsidRPr="009348BF">
        <w:rPr>
          <w:rFonts w:ascii="Segoe UI" w:hAnsi="Segoe UI" w:cs="Segoe UI"/>
        </w:rPr>
        <w:t>.</w:t>
      </w:r>
    </w:p>
    <w:p w14:paraId="10C0DB8F" w14:textId="1727D6C5" w:rsidR="00953B89" w:rsidRPr="00182282" w:rsidRDefault="00953B89" w:rsidP="00495D79">
      <w:pPr>
        <w:spacing w:after="120" w:line="240" w:lineRule="auto"/>
        <w:jc w:val="both"/>
        <w:rPr>
          <w:rFonts w:ascii="Segoe UI" w:hAnsi="Segoe UI" w:cs="Segoe UI"/>
        </w:rPr>
      </w:pPr>
      <w:r w:rsidRPr="00617627">
        <w:rPr>
          <w:rFonts w:ascii="Segoe UI" w:hAnsi="Segoe UI" w:cs="Segoe UI"/>
        </w:rPr>
        <w:t xml:space="preserve">Služba na tomto služebním místě bude vykonávána ve služebním poměru na dobu </w:t>
      </w:r>
      <w:r w:rsidR="0098561F">
        <w:rPr>
          <w:rFonts w:ascii="Segoe UI" w:hAnsi="Segoe UI" w:cs="Segoe UI"/>
        </w:rPr>
        <w:t>neurčitou</w:t>
      </w:r>
      <w:r w:rsidRPr="00617627">
        <w:rPr>
          <w:rFonts w:ascii="Segoe UI" w:hAnsi="Segoe UI" w:cs="Segoe UI"/>
        </w:rPr>
        <w:t>.</w:t>
      </w:r>
      <w:r w:rsidRPr="00182282">
        <w:rPr>
          <w:rFonts w:ascii="Segoe UI" w:hAnsi="Segoe UI" w:cs="Segoe UI"/>
        </w:rPr>
        <w:t xml:space="preserve"> </w:t>
      </w:r>
    </w:p>
    <w:p w14:paraId="218679BC" w14:textId="7C906806" w:rsidR="00C0487A" w:rsidRPr="009348BF" w:rsidRDefault="001D537E" w:rsidP="00495D79">
      <w:pPr>
        <w:spacing w:after="120" w:line="240" w:lineRule="auto"/>
        <w:jc w:val="both"/>
        <w:rPr>
          <w:rFonts w:ascii="Segoe UI" w:hAnsi="Segoe UI" w:cs="Segoe UI"/>
          <w:i/>
          <w:color w:val="FF0000"/>
        </w:rPr>
      </w:pPr>
      <w:r w:rsidRPr="009348BF">
        <w:rPr>
          <w:rFonts w:ascii="Segoe UI" w:hAnsi="Segoe UI" w:cs="Segoe UI"/>
        </w:rPr>
        <w:t xml:space="preserve">Předpokládaným dnem nástupu </w:t>
      </w:r>
      <w:r w:rsidR="008C3B5F" w:rsidRPr="009348BF">
        <w:rPr>
          <w:rFonts w:ascii="Segoe UI" w:hAnsi="Segoe UI" w:cs="Segoe UI"/>
        </w:rPr>
        <w:t>do</w:t>
      </w:r>
      <w:r w:rsidR="003E630C" w:rsidRPr="009348BF">
        <w:rPr>
          <w:rFonts w:ascii="Segoe UI" w:hAnsi="Segoe UI" w:cs="Segoe UI"/>
        </w:rPr>
        <w:t> </w:t>
      </w:r>
      <w:r w:rsidR="008C3B5F" w:rsidRPr="009348BF">
        <w:rPr>
          <w:rFonts w:ascii="Segoe UI" w:hAnsi="Segoe UI" w:cs="Segoe UI"/>
        </w:rPr>
        <w:t xml:space="preserve">služby na služebním </w:t>
      </w:r>
      <w:r w:rsidR="008C3B5F" w:rsidRPr="00080755">
        <w:rPr>
          <w:rFonts w:ascii="Segoe UI" w:hAnsi="Segoe UI" w:cs="Segoe UI"/>
        </w:rPr>
        <w:t>místě</w:t>
      </w:r>
      <w:r w:rsidR="00A63D07" w:rsidRPr="00080755">
        <w:rPr>
          <w:rFonts w:ascii="Segoe UI" w:hAnsi="Segoe UI" w:cs="Segoe UI"/>
        </w:rPr>
        <w:t xml:space="preserve"> </w:t>
      </w:r>
      <w:r w:rsidRPr="00080755">
        <w:rPr>
          <w:rFonts w:ascii="Segoe UI" w:hAnsi="Segoe UI" w:cs="Segoe UI"/>
        </w:rPr>
        <w:t>je</w:t>
      </w:r>
      <w:r w:rsidR="00080755">
        <w:rPr>
          <w:rFonts w:ascii="Segoe UI" w:hAnsi="Segoe UI" w:cs="Segoe UI"/>
        </w:rPr>
        <w:t xml:space="preserve"> </w:t>
      </w:r>
      <w:r w:rsidR="006964AF">
        <w:rPr>
          <w:rFonts w:ascii="Segoe UI" w:hAnsi="Segoe UI" w:cs="Segoe UI"/>
          <w:b/>
        </w:rPr>
        <w:t>1</w:t>
      </w:r>
      <w:r w:rsidR="00080755" w:rsidRPr="00080755">
        <w:rPr>
          <w:rFonts w:ascii="Segoe UI" w:hAnsi="Segoe UI" w:cs="Segoe UI"/>
          <w:b/>
        </w:rPr>
        <w:t>.</w:t>
      </w:r>
      <w:r w:rsidR="006964AF">
        <w:rPr>
          <w:rFonts w:ascii="Segoe UI" w:hAnsi="Segoe UI" w:cs="Segoe UI"/>
          <w:b/>
        </w:rPr>
        <w:t xml:space="preserve"> září</w:t>
      </w:r>
      <w:r w:rsidR="00080755" w:rsidRPr="00080755">
        <w:rPr>
          <w:rFonts w:ascii="Segoe UI" w:hAnsi="Segoe UI" w:cs="Segoe UI"/>
          <w:b/>
        </w:rPr>
        <w:t xml:space="preserve"> </w:t>
      </w:r>
      <w:r w:rsidRPr="00080755">
        <w:rPr>
          <w:rFonts w:ascii="Segoe UI" w:hAnsi="Segoe UI" w:cs="Segoe UI"/>
          <w:b/>
        </w:rPr>
        <w:t>20</w:t>
      </w:r>
      <w:r w:rsidR="006964AF">
        <w:rPr>
          <w:rFonts w:ascii="Segoe UI" w:hAnsi="Segoe UI" w:cs="Segoe UI"/>
          <w:b/>
        </w:rPr>
        <w:t>20</w:t>
      </w:r>
      <w:r w:rsidRPr="00080755">
        <w:rPr>
          <w:rFonts w:ascii="Segoe UI" w:hAnsi="Segoe UI" w:cs="Segoe UI"/>
          <w:b/>
        </w:rPr>
        <w:t>.</w:t>
      </w:r>
    </w:p>
    <w:p w14:paraId="3EF8D629" w14:textId="658AFD63" w:rsidR="00DE0518" w:rsidRPr="009348BF" w:rsidRDefault="00DE0518" w:rsidP="00B76FB1">
      <w:pPr>
        <w:spacing w:after="240" w:line="240" w:lineRule="auto"/>
        <w:jc w:val="both"/>
        <w:rPr>
          <w:rFonts w:ascii="Segoe UI" w:hAnsi="Segoe UI" w:cs="Segoe UI"/>
        </w:rPr>
      </w:pPr>
      <w:r w:rsidRPr="009348BF">
        <w:rPr>
          <w:rFonts w:ascii="Segoe UI" w:hAnsi="Segoe UI" w:cs="Segoe UI"/>
        </w:rPr>
        <w:t xml:space="preserve">Služební místo je zařazeno </w:t>
      </w:r>
      <w:r w:rsidR="008E6A0B" w:rsidRPr="009348BF">
        <w:rPr>
          <w:rFonts w:ascii="Segoe UI" w:hAnsi="Segoe UI" w:cs="Segoe UI"/>
        </w:rPr>
        <w:t xml:space="preserve">podle </w:t>
      </w:r>
      <w:r w:rsidR="004B2025" w:rsidRPr="009348BF">
        <w:rPr>
          <w:rFonts w:ascii="Segoe UI" w:hAnsi="Segoe UI" w:cs="Segoe UI"/>
        </w:rPr>
        <w:t>p</w:t>
      </w:r>
      <w:r w:rsidR="008E6A0B" w:rsidRPr="009348BF">
        <w:rPr>
          <w:rFonts w:ascii="Segoe UI" w:hAnsi="Segoe UI" w:cs="Segoe UI"/>
        </w:rPr>
        <w:t xml:space="preserve">řílohy č. 1 k zákonu </w:t>
      </w:r>
      <w:r w:rsidRPr="009348BF">
        <w:rPr>
          <w:rFonts w:ascii="Segoe UI" w:hAnsi="Segoe UI" w:cs="Segoe UI"/>
        </w:rPr>
        <w:t>do</w:t>
      </w:r>
      <w:r w:rsidRPr="009348BF">
        <w:rPr>
          <w:rFonts w:ascii="Segoe UI" w:hAnsi="Segoe UI" w:cs="Segoe UI"/>
          <w:i/>
        </w:rPr>
        <w:t xml:space="preserve"> </w:t>
      </w:r>
      <w:r w:rsidR="00131B59" w:rsidRPr="00131B59">
        <w:rPr>
          <w:rFonts w:ascii="Segoe UI" w:hAnsi="Segoe UI" w:cs="Segoe UI"/>
          <w:b/>
        </w:rPr>
        <w:t>1</w:t>
      </w:r>
      <w:r w:rsidR="006964AF">
        <w:rPr>
          <w:rFonts w:ascii="Segoe UI" w:hAnsi="Segoe UI" w:cs="Segoe UI"/>
          <w:b/>
        </w:rPr>
        <w:t>4</w:t>
      </w:r>
      <w:r w:rsidR="00131B59" w:rsidRPr="00131B59">
        <w:rPr>
          <w:rFonts w:ascii="Segoe UI" w:hAnsi="Segoe UI" w:cs="Segoe UI"/>
          <w:b/>
        </w:rPr>
        <w:t>.</w:t>
      </w:r>
      <w:r w:rsidRPr="00131B59">
        <w:rPr>
          <w:rFonts w:ascii="Segoe UI" w:hAnsi="Segoe UI" w:cs="Segoe UI"/>
          <w:b/>
          <w:color w:val="FF0000"/>
        </w:rPr>
        <w:t xml:space="preserve"> </w:t>
      </w:r>
      <w:r w:rsidRPr="00131B59">
        <w:rPr>
          <w:rFonts w:ascii="Segoe UI" w:hAnsi="Segoe UI" w:cs="Segoe UI"/>
          <w:b/>
        </w:rPr>
        <w:t>platové třídy</w:t>
      </w:r>
      <w:r w:rsidRPr="009348BF">
        <w:rPr>
          <w:rFonts w:ascii="Segoe UI" w:hAnsi="Segoe UI" w:cs="Segoe UI"/>
        </w:rPr>
        <w:t>.</w:t>
      </w:r>
    </w:p>
    <w:p w14:paraId="6B3CAF35" w14:textId="77777777" w:rsidR="00417DD3" w:rsidRPr="0098561F" w:rsidRDefault="004B2025" w:rsidP="00BE264F">
      <w:pPr>
        <w:spacing w:after="120" w:line="240" w:lineRule="auto"/>
        <w:jc w:val="both"/>
        <w:rPr>
          <w:rFonts w:ascii="Segoe UI" w:hAnsi="Segoe UI" w:cs="Segoe UI"/>
        </w:rPr>
      </w:pPr>
      <w:r w:rsidRPr="00DD1958">
        <w:rPr>
          <w:rFonts w:ascii="Segoe UI" w:hAnsi="Segoe UI" w:cs="Segoe UI"/>
        </w:rPr>
        <w:t>N</w:t>
      </w:r>
      <w:r w:rsidR="00417DD3" w:rsidRPr="00DD1958">
        <w:rPr>
          <w:rFonts w:ascii="Segoe UI" w:hAnsi="Segoe UI" w:cs="Segoe UI"/>
        </w:rPr>
        <w:t xml:space="preserve">a služebním místě </w:t>
      </w:r>
      <w:r w:rsidRPr="00DD1958">
        <w:rPr>
          <w:rFonts w:ascii="Segoe UI" w:hAnsi="Segoe UI" w:cs="Segoe UI"/>
        </w:rPr>
        <w:t>jsou vykonávány zejména následující činnosti</w:t>
      </w:r>
      <w:r w:rsidR="00890C94" w:rsidRPr="00DD1958">
        <w:rPr>
          <w:rFonts w:ascii="Segoe UI" w:hAnsi="Segoe UI" w:cs="Segoe UI"/>
        </w:rPr>
        <w:t>:</w:t>
      </w:r>
    </w:p>
    <w:p w14:paraId="6C25010B" w14:textId="4F4F4437" w:rsidR="001D1B31" w:rsidRPr="006964AF" w:rsidRDefault="006964AF" w:rsidP="001D1B31">
      <w:pPr>
        <w:pStyle w:val="Odstavecseseznamem"/>
        <w:numPr>
          <w:ilvl w:val="0"/>
          <w:numId w:val="15"/>
        </w:numPr>
        <w:spacing w:after="0" w:line="240" w:lineRule="auto"/>
        <w:jc w:val="both"/>
      </w:pPr>
      <w:r>
        <w:rPr>
          <w:rFonts w:ascii="Segoe UI" w:hAnsi="Segoe UI" w:cs="Segoe UI"/>
        </w:rPr>
        <w:t>řízení a kontrola činností podřízených zaměstnanců v rámci řízeného útvaru;</w:t>
      </w:r>
    </w:p>
    <w:p w14:paraId="684F52F4" w14:textId="777AA514" w:rsidR="006964AF" w:rsidRPr="006964AF" w:rsidRDefault="006964AF" w:rsidP="006964AF">
      <w:pPr>
        <w:pStyle w:val="Odstavecseseznamem"/>
        <w:numPr>
          <w:ilvl w:val="0"/>
          <w:numId w:val="15"/>
        </w:numPr>
        <w:spacing w:after="0" w:line="240" w:lineRule="auto"/>
        <w:jc w:val="both"/>
      </w:pPr>
      <w:r>
        <w:rPr>
          <w:rFonts w:ascii="Segoe UI" w:hAnsi="Segoe UI" w:cs="Segoe UI"/>
        </w:rPr>
        <w:t>provádění instalace, konfigurace a údržby klientských částí databázových systémů, víceuživatelských operačních systémů, aplikací, klientského síťového prostředí, koncových klientských zařízení (PC/NTB), klientských vstupních a výstupních zařízení (tiskárny, kopírky, skenery … apod.), hlasových a datových komunikačních zařízení a komunikačních služeb;</w:t>
      </w:r>
    </w:p>
    <w:p w14:paraId="371BF843" w14:textId="55F5E765" w:rsidR="006964AF" w:rsidRPr="004776B1" w:rsidRDefault="001D1B31" w:rsidP="006964AF">
      <w:pPr>
        <w:pStyle w:val="Odstavecseseznamem"/>
        <w:numPr>
          <w:ilvl w:val="0"/>
          <w:numId w:val="15"/>
        </w:numPr>
        <w:spacing w:after="0" w:line="240" w:lineRule="auto"/>
        <w:jc w:val="both"/>
      </w:pPr>
      <w:r>
        <w:rPr>
          <w:rFonts w:ascii="Segoe UI" w:hAnsi="Segoe UI" w:cs="Segoe UI"/>
        </w:rPr>
        <w:t>zajištění</w:t>
      </w:r>
      <w:r w:rsidR="006964AF">
        <w:rPr>
          <w:rFonts w:ascii="Segoe UI" w:hAnsi="Segoe UI" w:cs="Segoe UI"/>
        </w:rPr>
        <w:t xml:space="preserve"> pro SFŽP </w:t>
      </w:r>
      <w:r>
        <w:rPr>
          <w:rFonts w:ascii="Segoe UI" w:hAnsi="Segoe UI" w:cs="Segoe UI"/>
        </w:rPr>
        <w:t>komplexní správy</w:t>
      </w:r>
      <w:r w:rsidR="006964AF">
        <w:rPr>
          <w:rFonts w:ascii="Segoe UI" w:hAnsi="Segoe UI" w:cs="Segoe UI"/>
        </w:rPr>
        <w:t xml:space="preserve"> víceuživatelských operačních systémů počítačů </w:t>
      </w:r>
      <w:r>
        <w:rPr>
          <w:rFonts w:ascii="Segoe UI" w:hAnsi="Segoe UI" w:cs="Segoe UI"/>
        </w:rPr>
        <w:br/>
      </w:r>
      <w:r w:rsidR="006964AF">
        <w:rPr>
          <w:rFonts w:ascii="Segoe UI" w:hAnsi="Segoe UI" w:cs="Segoe UI"/>
        </w:rPr>
        <w:t>a</w:t>
      </w:r>
      <w:r w:rsidR="004776B1">
        <w:rPr>
          <w:rFonts w:ascii="Segoe UI" w:hAnsi="Segoe UI" w:cs="Segoe UI"/>
        </w:rPr>
        <w:t xml:space="preserve"> síťových prostředí vysoké systémové úrovně, přebírání, ověřování a uvádění do provozu operačních systémů a síťových prostředí, zajišťování jejich optimálního využívání a vývoj jejich speciálních částí;</w:t>
      </w:r>
    </w:p>
    <w:p w14:paraId="2A557D68" w14:textId="0CB404ED" w:rsidR="004776B1" w:rsidRPr="001D1B31" w:rsidRDefault="004776B1" w:rsidP="001D1B31">
      <w:pPr>
        <w:pStyle w:val="Odstavecseseznamem"/>
        <w:numPr>
          <w:ilvl w:val="0"/>
          <w:numId w:val="15"/>
        </w:numPr>
        <w:spacing w:after="0" w:line="240" w:lineRule="auto"/>
        <w:jc w:val="both"/>
      </w:pPr>
      <w:r>
        <w:rPr>
          <w:rFonts w:ascii="Segoe UI" w:hAnsi="Segoe UI" w:cs="Segoe UI"/>
        </w:rPr>
        <w:t>zajiš</w:t>
      </w:r>
      <w:r w:rsidR="001D1B31">
        <w:rPr>
          <w:rFonts w:ascii="Segoe UI" w:hAnsi="Segoe UI" w:cs="Segoe UI"/>
        </w:rPr>
        <w:t>tění</w:t>
      </w:r>
      <w:r>
        <w:rPr>
          <w:rFonts w:ascii="Segoe UI" w:hAnsi="Segoe UI" w:cs="Segoe UI"/>
        </w:rPr>
        <w:t xml:space="preserve"> pro SFŽP</w:t>
      </w:r>
      <w:r w:rsidR="001D1B31">
        <w:rPr>
          <w:rFonts w:ascii="Segoe UI" w:hAnsi="Segoe UI" w:cs="Segoe UI"/>
        </w:rPr>
        <w:t xml:space="preserve"> instalace, správy, údržby</w:t>
      </w:r>
      <w:r>
        <w:rPr>
          <w:rFonts w:ascii="Segoe UI" w:hAnsi="Segoe UI" w:cs="Segoe UI"/>
        </w:rPr>
        <w:t xml:space="preserve">, běžné úpravy a administraci systémových aplikací (databázové systémy, aplikační systémy, e-mail, adresářové služby, zálohovací systémy, systémy evidence požadavků, znalostní databáze, prostředky antivirové </w:t>
      </w:r>
      <w:r w:rsidR="001D1B31">
        <w:rPr>
          <w:rFonts w:ascii="Segoe UI" w:hAnsi="Segoe UI" w:cs="Segoe UI"/>
        </w:rPr>
        <w:br/>
      </w:r>
      <w:r>
        <w:rPr>
          <w:rFonts w:ascii="Segoe UI" w:hAnsi="Segoe UI" w:cs="Segoe UI"/>
        </w:rPr>
        <w:t>a antispamové ochrany v rámci všech lokalit SFŽP) a výpočetní techniky;</w:t>
      </w:r>
    </w:p>
    <w:p w14:paraId="1A5A2871" w14:textId="75F77623" w:rsidR="001D1B31" w:rsidRPr="001D1B31" w:rsidRDefault="001D1B31" w:rsidP="001D1B31">
      <w:pPr>
        <w:pStyle w:val="Odstavecseseznamem"/>
        <w:numPr>
          <w:ilvl w:val="0"/>
          <w:numId w:val="15"/>
        </w:numPr>
        <w:spacing w:after="0" w:line="240" w:lineRule="auto"/>
        <w:jc w:val="both"/>
      </w:pPr>
      <w:r>
        <w:rPr>
          <w:rFonts w:ascii="Segoe UI" w:hAnsi="Segoe UI" w:cs="Segoe UI"/>
        </w:rPr>
        <w:t>zajištění uživatelské, systémové a aplikační programové podpory uživatelům jednotlivých úseků v oblasti IT;</w:t>
      </w:r>
    </w:p>
    <w:p w14:paraId="317C065E" w14:textId="104E5F5C" w:rsidR="001D1B31" w:rsidRPr="006964AF" w:rsidRDefault="001D1B31" w:rsidP="001D1B31">
      <w:pPr>
        <w:pStyle w:val="Odstavecseseznamem"/>
        <w:numPr>
          <w:ilvl w:val="0"/>
          <w:numId w:val="15"/>
        </w:numPr>
        <w:spacing w:after="0" w:line="240" w:lineRule="auto"/>
        <w:jc w:val="both"/>
      </w:pPr>
      <w:r>
        <w:rPr>
          <w:rFonts w:ascii="Segoe UI" w:hAnsi="Segoe UI" w:cs="Segoe UI"/>
        </w:rPr>
        <w:t>zajištění vedení a administrativní zpracování přidělených projektů.</w:t>
      </w:r>
    </w:p>
    <w:p w14:paraId="08B73897" w14:textId="77777777" w:rsidR="006964AF" w:rsidRPr="0098561F" w:rsidRDefault="006964AF" w:rsidP="006964AF">
      <w:pPr>
        <w:spacing w:after="0" w:line="240" w:lineRule="auto"/>
        <w:jc w:val="both"/>
      </w:pPr>
    </w:p>
    <w:p w14:paraId="6F26A048" w14:textId="5D24E29A" w:rsidR="00B228A2" w:rsidRPr="009348BF" w:rsidRDefault="00276ED4" w:rsidP="00B76FB1">
      <w:pPr>
        <w:spacing w:after="240" w:line="240" w:lineRule="auto"/>
        <w:jc w:val="both"/>
        <w:rPr>
          <w:rFonts w:ascii="Segoe UI" w:hAnsi="Segoe UI" w:cs="Segoe UI"/>
          <w:color w:val="FF0000"/>
        </w:rPr>
      </w:pPr>
      <w:r w:rsidRPr="009348BF">
        <w:rPr>
          <w:rFonts w:ascii="Segoe UI" w:hAnsi="Segoe UI" w:cs="Segoe UI"/>
        </w:rPr>
        <w:t xml:space="preserve">Posuzovány budou </w:t>
      </w:r>
      <w:r w:rsidR="00B228A2" w:rsidRPr="009348BF">
        <w:rPr>
          <w:rFonts w:ascii="Segoe UI" w:hAnsi="Segoe UI" w:cs="Segoe UI"/>
          <w:b/>
        </w:rPr>
        <w:t>žádosti</w:t>
      </w:r>
      <w:r w:rsidR="00CC35D5" w:rsidRPr="009348BF">
        <w:rPr>
          <w:rStyle w:val="Znakapoznpodarou"/>
          <w:rFonts w:ascii="Segoe UI" w:hAnsi="Segoe UI" w:cs="Segoe UI"/>
          <w:b/>
        </w:rPr>
        <w:footnoteReference w:id="1"/>
      </w:r>
      <w:r w:rsidR="00F26ABB">
        <w:rPr>
          <w:rFonts w:ascii="Segoe UI" w:hAnsi="Segoe UI" w:cs="Segoe UI"/>
          <w:b/>
        </w:rPr>
        <w:t xml:space="preserve"> </w:t>
      </w:r>
      <w:r w:rsidR="00F26ABB" w:rsidRPr="00DB32DB">
        <w:rPr>
          <w:rFonts w:ascii="Segoe UI" w:hAnsi="Segoe UI" w:cs="Segoe UI"/>
        </w:rPr>
        <w:t xml:space="preserve">o </w:t>
      </w:r>
      <w:r w:rsidR="00F26ABB" w:rsidRPr="00DB32DB">
        <w:rPr>
          <w:rFonts w:ascii="Segoe UI" w:eastAsia="Times New Roman" w:hAnsi="Segoe UI" w:cs="Segoe UI"/>
          <w:lang w:eastAsia="cs-CZ"/>
        </w:rPr>
        <w:t>přijetí do služebního poměru a jmenování na služební místo představeného nebo žádosti o jmenování na služební místo představeného</w:t>
      </w:r>
      <w:r w:rsidR="003059FD" w:rsidRPr="009348BF">
        <w:rPr>
          <w:rFonts w:ascii="Segoe UI" w:hAnsi="Segoe UI" w:cs="Segoe UI"/>
          <w:b/>
        </w:rPr>
        <w:t xml:space="preserve"> </w:t>
      </w:r>
      <w:r w:rsidR="003059FD" w:rsidRPr="009348BF">
        <w:rPr>
          <w:rFonts w:ascii="Segoe UI" w:eastAsia="Times New Roman" w:hAnsi="Segoe UI" w:cs="Segoe UI"/>
          <w:lang w:eastAsia="cs-CZ"/>
        </w:rPr>
        <w:t>(dále jen „žádost“)</w:t>
      </w:r>
      <w:r w:rsidR="00C0487A" w:rsidRPr="009348BF">
        <w:rPr>
          <w:rFonts w:ascii="Segoe UI" w:hAnsi="Segoe UI" w:cs="Segoe UI"/>
          <w:b/>
        </w:rPr>
        <w:t xml:space="preserve"> </w:t>
      </w:r>
      <w:r w:rsidR="00E62908">
        <w:rPr>
          <w:rFonts w:ascii="Segoe UI" w:hAnsi="Segoe UI" w:cs="Segoe UI"/>
          <w:b/>
        </w:rPr>
        <w:t>p</w:t>
      </w:r>
      <w:r w:rsidR="00C0487A" w:rsidRPr="004F4F84">
        <w:rPr>
          <w:rFonts w:ascii="Segoe UI" w:hAnsi="Segoe UI" w:cs="Segoe UI"/>
          <w:b/>
        </w:rPr>
        <w:t xml:space="preserve">odané </w:t>
      </w:r>
      <w:r w:rsidR="00C0487A" w:rsidRPr="004F4E6D">
        <w:rPr>
          <w:rFonts w:ascii="Segoe UI" w:hAnsi="Segoe UI" w:cs="Segoe UI"/>
          <w:b/>
        </w:rPr>
        <w:t>ve lhůtě do</w:t>
      </w:r>
      <w:r w:rsidR="00E62908">
        <w:rPr>
          <w:rFonts w:ascii="Segoe UI" w:hAnsi="Segoe UI" w:cs="Segoe UI"/>
          <w:b/>
        </w:rPr>
        <w:t xml:space="preserve"> 14</w:t>
      </w:r>
      <w:r w:rsidR="004F4E6D" w:rsidRPr="004F4E6D">
        <w:rPr>
          <w:rFonts w:ascii="Segoe UI" w:hAnsi="Segoe UI" w:cs="Segoe UI"/>
          <w:b/>
        </w:rPr>
        <w:t>.</w:t>
      </w:r>
      <w:r w:rsidR="00E62908">
        <w:rPr>
          <w:rFonts w:ascii="Segoe UI" w:hAnsi="Segoe UI" w:cs="Segoe UI"/>
          <w:b/>
        </w:rPr>
        <w:t xml:space="preserve"> </w:t>
      </w:r>
      <w:r w:rsidR="004F4E6D" w:rsidRPr="004F4E6D">
        <w:rPr>
          <w:rFonts w:ascii="Segoe UI" w:hAnsi="Segoe UI" w:cs="Segoe UI"/>
          <w:b/>
        </w:rPr>
        <w:t>srpna</w:t>
      </w:r>
      <w:r w:rsidR="004C03D9" w:rsidRPr="004F4E6D">
        <w:rPr>
          <w:rFonts w:ascii="Segoe UI" w:hAnsi="Segoe UI" w:cs="Segoe UI"/>
          <w:b/>
        </w:rPr>
        <w:t> </w:t>
      </w:r>
      <w:r w:rsidR="004F4F84" w:rsidRPr="004F4E6D">
        <w:rPr>
          <w:rFonts w:ascii="Segoe UI" w:hAnsi="Segoe UI" w:cs="Segoe UI"/>
          <w:b/>
        </w:rPr>
        <w:t>20</w:t>
      </w:r>
      <w:r w:rsidR="00E2687E" w:rsidRPr="004F4E6D">
        <w:rPr>
          <w:rFonts w:ascii="Segoe UI" w:hAnsi="Segoe UI" w:cs="Segoe UI"/>
          <w:b/>
        </w:rPr>
        <w:t>20</w:t>
      </w:r>
      <w:r w:rsidR="00C0487A" w:rsidRPr="004F4E6D">
        <w:rPr>
          <w:rFonts w:ascii="Segoe UI" w:hAnsi="Segoe UI" w:cs="Segoe UI"/>
        </w:rPr>
        <w:t>, tj. v této</w:t>
      </w:r>
      <w:r w:rsidR="00C0487A" w:rsidRPr="004F4F84">
        <w:rPr>
          <w:rFonts w:ascii="Segoe UI" w:hAnsi="Segoe UI" w:cs="Segoe UI"/>
        </w:rPr>
        <w:t xml:space="preserve"> lhůtě </w:t>
      </w:r>
      <w:r w:rsidRPr="004F4F84">
        <w:rPr>
          <w:rFonts w:ascii="Segoe UI" w:hAnsi="Segoe UI" w:cs="Segoe UI"/>
        </w:rPr>
        <w:t>za</w:t>
      </w:r>
      <w:r w:rsidR="00C0487A" w:rsidRPr="004F4F84">
        <w:rPr>
          <w:rFonts w:ascii="Segoe UI" w:hAnsi="Segoe UI" w:cs="Segoe UI"/>
        </w:rPr>
        <w:t>slané</w:t>
      </w:r>
      <w:r w:rsidRPr="004F4F84">
        <w:rPr>
          <w:rFonts w:ascii="Segoe UI" w:hAnsi="Segoe UI" w:cs="Segoe UI"/>
        </w:rPr>
        <w:t xml:space="preserve"> </w:t>
      </w:r>
      <w:r w:rsidR="006060F0" w:rsidRPr="004F4F84">
        <w:rPr>
          <w:rFonts w:ascii="Segoe UI" w:hAnsi="Segoe UI" w:cs="Segoe UI"/>
        </w:rPr>
        <w:t xml:space="preserve">služebnímu orgánu </w:t>
      </w:r>
      <w:r w:rsidRPr="004F4F84">
        <w:rPr>
          <w:rFonts w:ascii="Segoe UI" w:hAnsi="Segoe UI" w:cs="Segoe UI"/>
        </w:rPr>
        <w:t>prostřednictvím provozovatele poštovních služeb na adre</w:t>
      </w:r>
      <w:r w:rsidRPr="009348BF">
        <w:rPr>
          <w:rFonts w:ascii="Segoe UI" w:hAnsi="Segoe UI" w:cs="Segoe UI"/>
        </w:rPr>
        <w:t>su</w:t>
      </w:r>
      <w:r w:rsidR="006060F0" w:rsidRPr="009348BF">
        <w:rPr>
          <w:rFonts w:ascii="Segoe UI" w:hAnsi="Segoe UI" w:cs="Segoe UI"/>
        </w:rPr>
        <w:t xml:space="preserve"> služebního úřadu</w:t>
      </w:r>
      <w:r w:rsidRPr="009348BF">
        <w:rPr>
          <w:rFonts w:ascii="Segoe UI" w:hAnsi="Segoe UI" w:cs="Segoe UI"/>
        </w:rPr>
        <w:t xml:space="preserve"> </w:t>
      </w:r>
      <w:r w:rsidR="003255A7" w:rsidRPr="009348BF">
        <w:rPr>
          <w:rFonts w:ascii="Segoe UI" w:hAnsi="Segoe UI" w:cs="Segoe UI"/>
        </w:rPr>
        <w:t>Státní fond životního prostředí ČR, Olbrachtova</w:t>
      </w:r>
      <w:r w:rsidR="00F26ABB">
        <w:rPr>
          <w:rFonts w:ascii="Segoe UI" w:hAnsi="Segoe UI" w:cs="Segoe UI"/>
        </w:rPr>
        <w:t xml:space="preserve"> 2006/9, 140 00</w:t>
      </w:r>
      <w:r w:rsidR="003255A7" w:rsidRPr="009348BF">
        <w:rPr>
          <w:rFonts w:ascii="Segoe UI" w:hAnsi="Segoe UI" w:cs="Segoe UI"/>
        </w:rPr>
        <w:t xml:space="preserve"> Praha 4</w:t>
      </w:r>
      <w:r w:rsidRPr="009348BF">
        <w:rPr>
          <w:rFonts w:ascii="Segoe UI" w:hAnsi="Segoe UI" w:cs="Segoe UI"/>
        </w:rPr>
        <w:t xml:space="preserve">, </w:t>
      </w:r>
      <w:r w:rsidR="0044040E" w:rsidRPr="009348BF">
        <w:rPr>
          <w:rFonts w:ascii="Segoe UI" w:hAnsi="Segoe UI" w:cs="Segoe UI"/>
        </w:rPr>
        <w:t>nebo osobně poda</w:t>
      </w:r>
      <w:r w:rsidR="00C0487A" w:rsidRPr="009348BF">
        <w:rPr>
          <w:rFonts w:ascii="Segoe UI" w:hAnsi="Segoe UI" w:cs="Segoe UI"/>
        </w:rPr>
        <w:t>né</w:t>
      </w:r>
      <w:r w:rsidR="0044040E" w:rsidRPr="009348BF">
        <w:rPr>
          <w:rFonts w:ascii="Segoe UI" w:hAnsi="Segoe UI" w:cs="Segoe UI"/>
        </w:rPr>
        <w:t xml:space="preserve"> </w:t>
      </w:r>
      <w:r w:rsidRPr="009348BF">
        <w:rPr>
          <w:rFonts w:ascii="Segoe UI" w:hAnsi="Segoe UI" w:cs="Segoe UI"/>
        </w:rPr>
        <w:t xml:space="preserve">na podatelnu služebního </w:t>
      </w:r>
      <w:r w:rsidR="00C0487A" w:rsidRPr="009348BF">
        <w:rPr>
          <w:rFonts w:ascii="Segoe UI" w:hAnsi="Segoe UI" w:cs="Segoe UI"/>
        </w:rPr>
        <w:t>úřadu</w:t>
      </w:r>
      <w:r w:rsidRPr="009348BF">
        <w:rPr>
          <w:rFonts w:ascii="Segoe UI" w:hAnsi="Segoe UI" w:cs="Segoe UI"/>
        </w:rPr>
        <w:t xml:space="preserve"> na výše uvedené adrese</w:t>
      </w:r>
      <w:r w:rsidR="00073FE5" w:rsidRPr="009348BF">
        <w:rPr>
          <w:rFonts w:ascii="Segoe UI" w:hAnsi="Segoe UI" w:cs="Segoe UI"/>
        </w:rPr>
        <w:t>. Ž</w:t>
      </w:r>
      <w:r w:rsidR="006060F0" w:rsidRPr="009348BF">
        <w:rPr>
          <w:rFonts w:ascii="Segoe UI" w:hAnsi="Segoe UI" w:cs="Segoe UI"/>
        </w:rPr>
        <w:t xml:space="preserve">ádost lze podat rovněž </w:t>
      </w:r>
      <w:r w:rsidR="00B228A2" w:rsidRPr="009348BF">
        <w:rPr>
          <w:rFonts w:ascii="Segoe UI" w:hAnsi="Segoe UI" w:cs="Segoe UI"/>
        </w:rPr>
        <w:t>v</w:t>
      </w:r>
      <w:r w:rsidR="00DE317A" w:rsidRPr="009348BF">
        <w:rPr>
          <w:rFonts w:ascii="Segoe UI" w:hAnsi="Segoe UI" w:cs="Segoe UI"/>
        </w:rPr>
        <w:t> </w:t>
      </w:r>
      <w:r w:rsidR="00B228A2" w:rsidRPr="009348BF">
        <w:rPr>
          <w:rFonts w:ascii="Segoe UI" w:hAnsi="Segoe UI" w:cs="Segoe UI"/>
        </w:rPr>
        <w:t xml:space="preserve">elektronické podobě </w:t>
      </w:r>
      <w:r w:rsidR="0064419A" w:rsidRPr="009348BF">
        <w:rPr>
          <w:rFonts w:ascii="Segoe UI" w:hAnsi="Segoe UI" w:cs="Segoe UI"/>
        </w:rPr>
        <w:t>podepsanou</w:t>
      </w:r>
      <w:r w:rsidR="00B228A2" w:rsidRPr="009348BF">
        <w:rPr>
          <w:rFonts w:ascii="Segoe UI" w:hAnsi="Segoe UI" w:cs="Segoe UI"/>
        </w:rPr>
        <w:t xml:space="preserve"> </w:t>
      </w:r>
      <w:r w:rsidR="00B228A2" w:rsidRPr="009348BF">
        <w:rPr>
          <w:rFonts w:ascii="Segoe UI" w:hAnsi="Segoe UI" w:cs="Segoe UI"/>
        </w:rPr>
        <w:lastRenderedPageBreak/>
        <w:t>uznávaným elektronickým podpisem</w:t>
      </w:r>
      <w:r w:rsidR="004C03D9" w:rsidRPr="009348BF">
        <w:rPr>
          <w:rFonts w:ascii="Segoe UI" w:hAnsi="Segoe UI" w:cs="Segoe UI"/>
        </w:rPr>
        <w:t xml:space="preserve"> </w:t>
      </w:r>
      <w:r w:rsidR="00B228A2" w:rsidRPr="009348BF">
        <w:rPr>
          <w:rFonts w:ascii="Segoe UI" w:hAnsi="Segoe UI" w:cs="Segoe UI"/>
        </w:rPr>
        <w:t>na</w:t>
      </w:r>
      <w:r w:rsidR="004C03D9" w:rsidRPr="009348BF">
        <w:rPr>
          <w:rFonts w:ascii="Segoe UI" w:hAnsi="Segoe UI" w:cs="Segoe UI"/>
        </w:rPr>
        <w:t xml:space="preserve"> </w:t>
      </w:r>
      <w:r w:rsidR="00B228A2" w:rsidRPr="009348BF">
        <w:rPr>
          <w:rFonts w:ascii="Segoe UI" w:hAnsi="Segoe UI" w:cs="Segoe UI"/>
        </w:rPr>
        <w:t xml:space="preserve">adresu </w:t>
      </w:r>
      <w:r w:rsidR="008C3B5F" w:rsidRPr="009348BF">
        <w:rPr>
          <w:rFonts w:ascii="Segoe UI" w:hAnsi="Segoe UI" w:cs="Segoe UI"/>
        </w:rPr>
        <w:t xml:space="preserve">elektronické pošty </w:t>
      </w:r>
      <w:r w:rsidR="00DE0518" w:rsidRPr="009348BF">
        <w:rPr>
          <w:rFonts w:ascii="Segoe UI" w:hAnsi="Segoe UI" w:cs="Segoe UI"/>
        </w:rPr>
        <w:t xml:space="preserve">služebního </w:t>
      </w:r>
      <w:r w:rsidR="006060F0" w:rsidRPr="009348BF">
        <w:rPr>
          <w:rFonts w:ascii="Segoe UI" w:hAnsi="Segoe UI" w:cs="Segoe UI"/>
        </w:rPr>
        <w:t xml:space="preserve">úřadu </w:t>
      </w:r>
      <w:hyperlink r:id="rId8" w:history="1">
        <w:r w:rsidR="0010602D" w:rsidRPr="00F63AF3">
          <w:rPr>
            <w:rStyle w:val="Hypertextovodkaz"/>
            <w:rFonts w:ascii="Segoe UI" w:hAnsi="Segoe UI" w:cs="Segoe UI"/>
          </w:rPr>
          <w:t>epodatelna@sfzp.cz</w:t>
        </w:r>
      </w:hyperlink>
      <w:r w:rsidR="00B228A2" w:rsidRPr="009348BF">
        <w:rPr>
          <w:rFonts w:ascii="Segoe UI" w:hAnsi="Segoe UI" w:cs="Segoe UI"/>
        </w:rPr>
        <w:t xml:space="preserve"> nebo prostřednictvím datové schránky </w:t>
      </w:r>
      <w:r w:rsidR="003255A7" w:rsidRPr="009348BF">
        <w:rPr>
          <w:rFonts w:ascii="Segoe UI" w:hAnsi="Segoe UI" w:cs="Segoe UI"/>
        </w:rPr>
        <w:t>favab6q</w:t>
      </w:r>
      <w:r w:rsidR="0044040E" w:rsidRPr="009348BF">
        <w:rPr>
          <w:rFonts w:ascii="Segoe UI" w:hAnsi="Segoe UI" w:cs="Segoe UI"/>
        </w:rPr>
        <w:t>.</w:t>
      </w:r>
    </w:p>
    <w:p w14:paraId="37DFE69D" w14:textId="16C87D1D" w:rsidR="00C82DB2" w:rsidRPr="009348BF" w:rsidRDefault="00276ED4" w:rsidP="00B76FB1">
      <w:pPr>
        <w:spacing w:after="240" w:line="240" w:lineRule="auto"/>
        <w:jc w:val="both"/>
        <w:rPr>
          <w:rFonts w:ascii="Segoe UI" w:hAnsi="Segoe UI" w:cs="Segoe UI"/>
        </w:rPr>
      </w:pPr>
      <w:r w:rsidRPr="009348BF">
        <w:rPr>
          <w:rFonts w:ascii="Segoe UI" w:hAnsi="Segoe UI" w:cs="Segoe UI"/>
        </w:rPr>
        <w:t>Obálka</w:t>
      </w:r>
      <w:r w:rsidR="00B228A2" w:rsidRPr="009348BF">
        <w:rPr>
          <w:rFonts w:ascii="Segoe UI" w:hAnsi="Segoe UI" w:cs="Segoe UI"/>
        </w:rPr>
        <w:t>, resp. datová zpráva, obsahující žádost včetně požadovaných listin (příloh)</w:t>
      </w:r>
      <w:r w:rsidRPr="009348BF">
        <w:rPr>
          <w:rFonts w:ascii="Segoe UI" w:hAnsi="Segoe UI" w:cs="Segoe UI"/>
        </w:rPr>
        <w:t xml:space="preserve"> musí být označena slovy: </w:t>
      </w:r>
      <w:r w:rsidRPr="00131B59">
        <w:rPr>
          <w:rFonts w:ascii="Segoe UI" w:hAnsi="Segoe UI" w:cs="Segoe UI"/>
          <w:b/>
        </w:rPr>
        <w:t>„Neot</w:t>
      </w:r>
      <w:r w:rsidR="00CB1067" w:rsidRPr="00131B59">
        <w:rPr>
          <w:rFonts w:ascii="Segoe UI" w:hAnsi="Segoe UI" w:cs="Segoe UI"/>
          <w:b/>
        </w:rPr>
        <w:t>e</w:t>
      </w:r>
      <w:r w:rsidRPr="00131B59">
        <w:rPr>
          <w:rFonts w:ascii="Segoe UI" w:hAnsi="Segoe UI" w:cs="Segoe UI"/>
          <w:b/>
        </w:rPr>
        <w:t>vírat“</w:t>
      </w:r>
      <w:r w:rsidRPr="009348BF">
        <w:rPr>
          <w:rFonts w:ascii="Segoe UI" w:hAnsi="Segoe UI" w:cs="Segoe UI"/>
        </w:rPr>
        <w:t xml:space="preserve"> a slovy </w:t>
      </w:r>
      <w:r w:rsidRPr="00131B59">
        <w:rPr>
          <w:rFonts w:ascii="Segoe UI" w:hAnsi="Segoe UI" w:cs="Segoe UI"/>
          <w:b/>
        </w:rPr>
        <w:t xml:space="preserve">„Výběrové řízení na služební místo </w:t>
      </w:r>
      <w:r w:rsidR="005B27B4">
        <w:rPr>
          <w:rFonts w:ascii="Segoe UI" w:hAnsi="Segoe UI" w:cs="Segoe UI"/>
          <w:b/>
        </w:rPr>
        <w:t xml:space="preserve">vrchní rada </w:t>
      </w:r>
      <w:r w:rsidR="005B27B4">
        <w:rPr>
          <w:rFonts w:ascii="Segoe UI" w:hAnsi="Segoe UI" w:cs="Segoe UI"/>
          <w:b/>
        </w:rPr>
        <w:br/>
        <w:t>–</w:t>
      </w:r>
      <w:r w:rsidR="00131B59" w:rsidRPr="00131B59">
        <w:rPr>
          <w:rFonts w:ascii="Segoe UI" w:hAnsi="Segoe UI" w:cs="Segoe UI"/>
          <w:b/>
        </w:rPr>
        <w:t xml:space="preserve"> </w:t>
      </w:r>
      <w:r w:rsidR="00F566F6">
        <w:rPr>
          <w:rFonts w:ascii="Segoe UI" w:hAnsi="Segoe UI" w:cs="Segoe UI"/>
          <w:b/>
        </w:rPr>
        <w:t>vedoucí oddělení do Odboru</w:t>
      </w:r>
      <w:r w:rsidR="005B27B4">
        <w:rPr>
          <w:rFonts w:ascii="Segoe UI" w:hAnsi="Segoe UI" w:cs="Segoe UI"/>
          <w:b/>
        </w:rPr>
        <w:t xml:space="preserve"> informačních technologií, Oddělení podpory uživatelů</w:t>
      </w:r>
      <w:r w:rsidR="00DD4498">
        <w:rPr>
          <w:rFonts w:ascii="Segoe UI" w:hAnsi="Segoe UI" w:cs="Segoe UI"/>
          <w:b/>
        </w:rPr>
        <w:t>.“</w:t>
      </w:r>
    </w:p>
    <w:p w14:paraId="239EE3A3" w14:textId="128EA13B" w:rsidR="00276ED4" w:rsidRPr="009348BF" w:rsidRDefault="00276ED4" w:rsidP="00BE264F">
      <w:pPr>
        <w:spacing w:after="0" w:line="240" w:lineRule="auto"/>
        <w:jc w:val="both"/>
        <w:rPr>
          <w:rFonts w:ascii="Segoe UI" w:hAnsi="Segoe UI" w:cs="Segoe UI"/>
          <w:b/>
        </w:rPr>
      </w:pPr>
      <w:proofErr w:type="gramStart"/>
      <w:r w:rsidRPr="009348BF">
        <w:rPr>
          <w:rFonts w:ascii="Segoe UI" w:hAnsi="Segoe UI" w:cs="Segoe UI"/>
          <w:b/>
        </w:rPr>
        <w:t>Výběrového</w:t>
      </w:r>
      <w:proofErr w:type="gramEnd"/>
      <w:r w:rsidRPr="009348BF">
        <w:rPr>
          <w:rFonts w:ascii="Segoe UI" w:hAnsi="Segoe UI" w:cs="Segoe UI"/>
          <w:b/>
        </w:rPr>
        <w:t xml:space="preserve"> řízení na </w:t>
      </w:r>
      <w:r w:rsidR="006060F0" w:rsidRPr="009348BF">
        <w:rPr>
          <w:rFonts w:ascii="Segoe UI" w:hAnsi="Segoe UI" w:cs="Segoe UI"/>
          <w:b/>
        </w:rPr>
        <w:t xml:space="preserve">výše uvedené </w:t>
      </w:r>
      <w:r w:rsidRPr="009348BF">
        <w:rPr>
          <w:rFonts w:ascii="Segoe UI" w:hAnsi="Segoe UI" w:cs="Segoe UI"/>
          <w:b/>
        </w:rPr>
        <w:t>služební místo</w:t>
      </w:r>
      <w:r w:rsidR="006060F0" w:rsidRPr="009348BF">
        <w:rPr>
          <w:rFonts w:ascii="Segoe UI" w:hAnsi="Segoe UI" w:cs="Segoe UI"/>
          <w:b/>
        </w:rPr>
        <w:t xml:space="preserve"> se</w:t>
      </w:r>
      <w:r w:rsidRPr="009348BF">
        <w:rPr>
          <w:rFonts w:ascii="Segoe UI" w:hAnsi="Segoe UI" w:cs="Segoe UI"/>
          <w:b/>
        </w:rPr>
        <w:t xml:space="preserve"> v souladu se zákonem může zúčastnit </w:t>
      </w:r>
      <w:r w:rsidR="00153A84" w:rsidRPr="009348BF">
        <w:rPr>
          <w:rFonts w:ascii="Segoe UI" w:hAnsi="Segoe UI" w:cs="Segoe UI"/>
          <w:b/>
        </w:rPr>
        <w:t>žadatel</w:t>
      </w:r>
      <w:r w:rsidRPr="009348BF">
        <w:rPr>
          <w:rFonts w:ascii="Segoe UI" w:hAnsi="Segoe UI" w:cs="Segoe UI"/>
          <w:b/>
        </w:rPr>
        <w:t xml:space="preserve">, </w:t>
      </w:r>
      <w:proofErr w:type="gramStart"/>
      <w:r w:rsidRPr="009348BF">
        <w:rPr>
          <w:rFonts w:ascii="Segoe UI" w:hAnsi="Segoe UI" w:cs="Segoe UI"/>
          <w:b/>
        </w:rPr>
        <w:t>který:</w:t>
      </w:r>
      <w:proofErr w:type="gramEnd"/>
    </w:p>
    <w:p w14:paraId="218FAC73" w14:textId="77777777" w:rsidR="00276ED4" w:rsidRPr="009348BF" w:rsidRDefault="00276ED4" w:rsidP="00BE264F">
      <w:pPr>
        <w:numPr>
          <w:ilvl w:val="0"/>
          <w:numId w:val="1"/>
        </w:numPr>
        <w:spacing w:after="0" w:line="240" w:lineRule="auto"/>
        <w:ind w:left="284" w:hanging="284"/>
        <w:jc w:val="both"/>
        <w:rPr>
          <w:rFonts w:ascii="Segoe UI" w:hAnsi="Segoe UI" w:cs="Segoe UI"/>
        </w:rPr>
      </w:pPr>
      <w:r w:rsidRPr="009348BF">
        <w:rPr>
          <w:rFonts w:ascii="Segoe UI" w:hAnsi="Segoe UI" w:cs="Segoe UI"/>
        </w:rPr>
        <w:t>splňuje základní předpoklady stanovené zákonem, tj.:</w:t>
      </w:r>
    </w:p>
    <w:p w14:paraId="1FD76F27" w14:textId="77777777" w:rsidR="00F33781" w:rsidRPr="009348BF" w:rsidRDefault="00276ED4" w:rsidP="00B76FB1">
      <w:pPr>
        <w:numPr>
          <w:ilvl w:val="0"/>
          <w:numId w:val="2"/>
        </w:numPr>
        <w:spacing w:after="120" w:line="240" w:lineRule="auto"/>
        <w:ind w:left="568" w:hanging="284"/>
        <w:jc w:val="both"/>
        <w:rPr>
          <w:rFonts w:ascii="Segoe UI" w:hAnsi="Segoe UI" w:cs="Segoe UI"/>
        </w:rPr>
      </w:pPr>
      <w:r w:rsidRPr="009348BF">
        <w:rPr>
          <w:rFonts w:ascii="Segoe UI" w:hAnsi="Segoe UI" w:cs="Segoe UI"/>
        </w:rPr>
        <w:t xml:space="preserve">je </w:t>
      </w:r>
      <w:r w:rsidR="00025B9F" w:rsidRPr="009348BF">
        <w:rPr>
          <w:rFonts w:ascii="Segoe UI" w:hAnsi="Segoe UI" w:cs="Segoe UI"/>
        </w:rPr>
        <w:t>státním občanem České republiky, občanem jiného členského státu Evropské unie nebo občanem státu, který je smluvním státem Dohody o Evropském hospodářském prostoru</w:t>
      </w:r>
      <w:r w:rsidR="00B228A2" w:rsidRPr="009348BF">
        <w:rPr>
          <w:rFonts w:ascii="Segoe UI" w:hAnsi="Segoe UI" w:cs="Segoe UI"/>
        </w:rPr>
        <w:t xml:space="preserve"> [§ 25 odst. 1 písm. a) zákona]</w:t>
      </w:r>
      <w:r w:rsidR="00FA1431" w:rsidRPr="009348BF">
        <w:rPr>
          <w:rFonts w:ascii="Segoe UI" w:hAnsi="Segoe UI" w:cs="Segoe UI"/>
        </w:rPr>
        <w:t>;</w:t>
      </w:r>
    </w:p>
    <w:p w14:paraId="26CFE790" w14:textId="77777777" w:rsidR="008278D5" w:rsidRPr="009348BF" w:rsidRDefault="008278D5" w:rsidP="00B76FB1">
      <w:pPr>
        <w:spacing w:after="0" w:line="240" w:lineRule="auto"/>
        <w:ind w:left="567"/>
        <w:jc w:val="both"/>
        <w:rPr>
          <w:rFonts w:ascii="Segoe UI" w:hAnsi="Segoe UI" w:cs="Segoe UI"/>
        </w:rPr>
      </w:pPr>
      <w:r w:rsidRPr="009348BF">
        <w:rPr>
          <w:rFonts w:ascii="Segoe UI" w:hAnsi="Segoe UI" w:cs="Segoe UI"/>
        </w:rPr>
        <w:t xml:space="preserve">Splnění tohoto předpokladu se </w:t>
      </w:r>
      <w:r w:rsidR="00153A84" w:rsidRPr="009348BF">
        <w:rPr>
          <w:rFonts w:ascii="Segoe UI" w:hAnsi="Segoe UI" w:cs="Segoe UI"/>
        </w:rPr>
        <w:t xml:space="preserve">podle § 26 odst. 1 věta první zákona </w:t>
      </w:r>
      <w:r w:rsidRPr="009348BF">
        <w:rPr>
          <w:rFonts w:ascii="Segoe UI" w:hAnsi="Segoe UI" w:cs="Segoe UI"/>
        </w:rPr>
        <w:t>dokládá příslušnými listinami</w:t>
      </w:r>
      <w:r w:rsidR="00D44A1A" w:rsidRPr="009348BF">
        <w:rPr>
          <w:rFonts w:ascii="Segoe UI" w:hAnsi="Segoe UI" w:cs="Segoe UI"/>
        </w:rPr>
        <w:t>,</w:t>
      </w:r>
      <w:r w:rsidRPr="009348BF">
        <w:rPr>
          <w:rFonts w:ascii="Segoe UI" w:hAnsi="Segoe UI" w:cs="Segoe UI"/>
        </w:rPr>
        <w:t xml:space="preserve"> </w:t>
      </w:r>
      <w:r w:rsidR="007525D0" w:rsidRPr="009348BF">
        <w:rPr>
          <w:rFonts w:ascii="Segoe UI" w:hAnsi="Segoe UI" w:cs="Segoe UI"/>
        </w:rPr>
        <w:t xml:space="preserve">tj. </w:t>
      </w:r>
      <w:r w:rsidRPr="009348BF">
        <w:rPr>
          <w:rFonts w:ascii="Segoe UI" w:hAnsi="Segoe UI" w:cs="Segoe UI"/>
        </w:rPr>
        <w:t>průkaz</w:t>
      </w:r>
      <w:r w:rsidR="007525D0" w:rsidRPr="009348BF">
        <w:rPr>
          <w:rFonts w:ascii="Segoe UI" w:hAnsi="Segoe UI" w:cs="Segoe UI"/>
        </w:rPr>
        <w:t>em</w:t>
      </w:r>
      <w:r w:rsidRPr="009348BF">
        <w:rPr>
          <w:rFonts w:ascii="Segoe UI" w:hAnsi="Segoe UI" w:cs="Segoe UI"/>
        </w:rPr>
        <w:t xml:space="preserve"> totožnosti nebo osvědčení</w:t>
      </w:r>
      <w:r w:rsidR="007525D0" w:rsidRPr="009348BF">
        <w:rPr>
          <w:rFonts w:ascii="Segoe UI" w:hAnsi="Segoe UI" w:cs="Segoe UI"/>
        </w:rPr>
        <w:t>m</w:t>
      </w:r>
      <w:r w:rsidRPr="009348BF">
        <w:rPr>
          <w:rFonts w:ascii="Segoe UI" w:hAnsi="Segoe UI" w:cs="Segoe UI"/>
        </w:rPr>
        <w:t xml:space="preserve"> o státním občanství. Při </w:t>
      </w:r>
      <w:r w:rsidR="00153A84" w:rsidRPr="009348BF">
        <w:rPr>
          <w:rFonts w:ascii="Segoe UI" w:hAnsi="Segoe UI" w:cs="Segoe UI"/>
        </w:rPr>
        <w:t>podání</w:t>
      </w:r>
      <w:r w:rsidRPr="009348BF">
        <w:rPr>
          <w:rFonts w:ascii="Segoe UI" w:hAnsi="Segoe UI" w:cs="Segoe UI"/>
        </w:rPr>
        <w:t xml:space="preserve"> žádosti lze </w:t>
      </w:r>
      <w:r w:rsidR="00153A84" w:rsidRPr="009348BF">
        <w:rPr>
          <w:rFonts w:ascii="Segoe UI" w:hAnsi="Segoe UI" w:cs="Segoe UI"/>
        </w:rPr>
        <w:t>podle</w:t>
      </w:r>
      <w:r w:rsidRPr="009348BF">
        <w:rPr>
          <w:rFonts w:ascii="Segoe UI" w:hAnsi="Segoe UI" w:cs="Segoe UI"/>
        </w:rPr>
        <w:t xml:space="preserve"> § 26 odst. 2 zákona doložit pouze </w:t>
      </w:r>
      <w:r w:rsidR="00FA1431" w:rsidRPr="009348BF">
        <w:rPr>
          <w:rFonts w:ascii="Segoe UI" w:hAnsi="Segoe UI" w:cs="Segoe UI"/>
        </w:rPr>
        <w:t xml:space="preserve">písemné </w:t>
      </w:r>
      <w:r w:rsidRPr="009348BF">
        <w:rPr>
          <w:rFonts w:ascii="Segoe UI" w:hAnsi="Segoe UI" w:cs="Segoe UI"/>
        </w:rPr>
        <w:t>čestné prohlášení</w:t>
      </w:r>
      <w:r w:rsidR="00FA1431" w:rsidRPr="009348BF">
        <w:rPr>
          <w:rFonts w:ascii="Segoe UI" w:hAnsi="Segoe UI" w:cs="Segoe UI"/>
        </w:rPr>
        <w:t xml:space="preserve"> o státním občanství</w:t>
      </w:r>
      <w:r w:rsidR="00FB1375" w:rsidRPr="009348BF">
        <w:rPr>
          <w:rStyle w:val="Znakapoznpodarou"/>
          <w:rFonts w:ascii="Segoe UI" w:hAnsi="Segoe UI" w:cs="Segoe UI"/>
        </w:rPr>
        <w:footnoteReference w:id="2"/>
      </w:r>
      <w:r w:rsidRPr="009348BF">
        <w:rPr>
          <w:rFonts w:ascii="Segoe UI" w:hAnsi="Segoe UI" w:cs="Segoe UI"/>
        </w:rPr>
        <w:t xml:space="preserve">; </w:t>
      </w:r>
      <w:r w:rsidR="00D44A1A" w:rsidRPr="009348BF">
        <w:rPr>
          <w:rFonts w:ascii="Segoe UI" w:hAnsi="Segoe UI" w:cs="Segoe UI"/>
        </w:rPr>
        <w:t xml:space="preserve">uvedenou </w:t>
      </w:r>
      <w:r w:rsidRPr="009348BF">
        <w:rPr>
          <w:rFonts w:ascii="Segoe UI" w:hAnsi="Segoe UI" w:cs="Segoe UI"/>
        </w:rPr>
        <w:t>listin</w:t>
      </w:r>
      <w:r w:rsidR="00D44A1A" w:rsidRPr="009348BF">
        <w:rPr>
          <w:rFonts w:ascii="Segoe UI" w:hAnsi="Segoe UI" w:cs="Segoe UI"/>
        </w:rPr>
        <w:t>u</w:t>
      </w:r>
      <w:r w:rsidRPr="009348BF">
        <w:rPr>
          <w:rFonts w:ascii="Segoe UI" w:hAnsi="Segoe UI" w:cs="Segoe UI"/>
        </w:rPr>
        <w:t xml:space="preserve"> </w:t>
      </w:r>
      <w:r w:rsidR="00CC35D5" w:rsidRPr="009348BF">
        <w:rPr>
          <w:rFonts w:ascii="Segoe UI" w:hAnsi="Segoe UI" w:cs="Segoe UI"/>
        </w:rPr>
        <w:t xml:space="preserve">je žadatel </w:t>
      </w:r>
      <w:r w:rsidRPr="009348BF">
        <w:rPr>
          <w:rFonts w:ascii="Segoe UI" w:hAnsi="Segoe UI" w:cs="Segoe UI"/>
        </w:rPr>
        <w:t>v</w:t>
      </w:r>
      <w:r w:rsidR="00D44A1A" w:rsidRPr="009348BF">
        <w:rPr>
          <w:rFonts w:ascii="Segoe UI" w:hAnsi="Segoe UI" w:cs="Segoe UI"/>
        </w:rPr>
        <w:t> </w:t>
      </w:r>
      <w:r w:rsidRPr="009348BF">
        <w:rPr>
          <w:rFonts w:ascii="Segoe UI" w:hAnsi="Segoe UI" w:cs="Segoe UI"/>
        </w:rPr>
        <w:t xml:space="preserve">takovém případě </w:t>
      </w:r>
      <w:r w:rsidR="00CC35D5" w:rsidRPr="009348BF">
        <w:rPr>
          <w:rFonts w:ascii="Segoe UI" w:hAnsi="Segoe UI" w:cs="Segoe UI"/>
        </w:rPr>
        <w:t xml:space="preserve">povinen </w:t>
      </w:r>
      <w:r w:rsidR="00FA1431" w:rsidRPr="009348BF">
        <w:rPr>
          <w:rFonts w:ascii="Segoe UI" w:hAnsi="Segoe UI" w:cs="Segoe UI"/>
        </w:rPr>
        <w:t>doložit</w:t>
      </w:r>
      <w:r w:rsidRPr="009348BF">
        <w:rPr>
          <w:rFonts w:ascii="Segoe UI" w:hAnsi="Segoe UI" w:cs="Segoe UI"/>
        </w:rPr>
        <w:t xml:space="preserve"> následně, nejpozději před konáním pohovoru</w:t>
      </w:r>
      <w:r w:rsidR="00FA1431" w:rsidRPr="009348BF">
        <w:rPr>
          <w:rFonts w:ascii="Segoe UI" w:hAnsi="Segoe UI" w:cs="Segoe UI"/>
        </w:rPr>
        <w:t>;</w:t>
      </w:r>
    </w:p>
    <w:p w14:paraId="10F3423A" w14:textId="77777777" w:rsidR="00336923" w:rsidRPr="009348BF" w:rsidRDefault="00336923" w:rsidP="00B76FB1">
      <w:pPr>
        <w:spacing w:after="120" w:line="240" w:lineRule="auto"/>
        <w:ind w:left="567"/>
        <w:jc w:val="both"/>
        <w:rPr>
          <w:rFonts w:ascii="Segoe UI" w:hAnsi="Segoe UI" w:cs="Segoe UI"/>
        </w:rPr>
      </w:pPr>
      <w:r w:rsidRPr="009348BF">
        <w:rPr>
          <w:rFonts w:ascii="Segoe UI" w:hAnsi="Segoe UI" w:cs="Segoe UI"/>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p w14:paraId="5F406669" w14:textId="77777777" w:rsidR="00276ED4" w:rsidRPr="009348BF" w:rsidRDefault="00276ED4" w:rsidP="00B76FB1">
      <w:pPr>
        <w:numPr>
          <w:ilvl w:val="0"/>
          <w:numId w:val="2"/>
        </w:numPr>
        <w:spacing w:after="120" w:line="240" w:lineRule="auto"/>
        <w:ind w:left="568" w:hanging="284"/>
        <w:jc w:val="both"/>
        <w:rPr>
          <w:rFonts w:ascii="Segoe UI" w:hAnsi="Segoe UI" w:cs="Segoe UI"/>
        </w:rPr>
      </w:pPr>
      <w:r w:rsidRPr="009348BF">
        <w:rPr>
          <w:rFonts w:ascii="Segoe UI" w:hAnsi="Segoe UI" w:cs="Segoe UI"/>
        </w:rPr>
        <w:t>dosáhl věku 18 let</w:t>
      </w:r>
      <w:r w:rsidR="00FA1431" w:rsidRPr="009348BF">
        <w:rPr>
          <w:rFonts w:ascii="Segoe UI" w:hAnsi="Segoe UI" w:cs="Segoe UI"/>
        </w:rPr>
        <w:t xml:space="preserve"> [§ 25 odst. 1 písm. b) zákona];</w:t>
      </w:r>
    </w:p>
    <w:p w14:paraId="44A5C4F4" w14:textId="77777777" w:rsidR="00FA1431" w:rsidRPr="009348BF" w:rsidRDefault="00276ED4" w:rsidP="00B76FB1">
      <w:pPr>
        <w:numPr>
          <w:ilvl w:val="0"/>
          <w:numId w:val="2"/>
        </w:numPr>
        <w:spacing w:after="0" w:line="240" w:lineRule="auto"/>
        <w:ind w:left="567" w:hanging="283"/>
        <w:jc w:val="both"/>
        <w:rPr>
          <w:rFonts w:ascii="Segoe UI" w:hAnsi="Segoe UI" w:cs="Segoe UI"/>
        </w:rPr>
      </w:pPr>
      <w:r w:rsidRPr="009348BF">
        <w:rPr>
          <w:rFonts w:ascii="Segoe UI" w:hAnsi="Segoe UI" w:cs="Segoe UI"/>
        </w:rPr>
        <w:t xml:space="preserve">je plně svéprávný </w:t>
      </w:r>
      <w:r w:rsidR="00FA1431" w:rsidRPr="009348BF">
        <w:rPr>
          <w:rFonts w:ascii="Segoe UI" w:hAnsi="Segoe UI" w:cs="Segoe UI"/>
        </w:rPr>
        <w:t>[</w:t>
      </w:r>
      <w:r w:rsidRPr="009348BF">
        <w:rPr>
          <w:rFonts w:ascii="Segoe UI" w:hAnsi="Segoe UI" w:cs="Segoe UI"/>
        </w:rPr>
        <w:t>§ 25 odst. 1 písm. c) zákona</w:t>
      </w:r>
      <w:r w:rsidR="00FA1431" w:rsidRPr="009348BF">
        <w:rPr>
          <w:rFonts w:ascii="Segoe UI" w:hAnsi="Segoe UI" w:cs="Segoe UI"/>
        </w:rPr>
        <w:t>];</w:t>
      </w:r>
      <w:r w:rsidRPr="009348BF">
        <w:rPr>
          <w:rFonts w:ascii="Segoe UI" w:hAnsi="Segoe UI" w:cs="Segoe UI"/>
        </w:rPr>
        <w:t xml:space="preserve"> </w:t>
      </w:r>
    </w:p>
    <w:p w14:paraId="26819351" w14:textId="77777777" w:rsidR="00276ED4" w:rsidRPr="009348BF" w:rsidRDefault="00276ED4" w:rsidP="00B76FB1">
      <w:pPr>
        <w:spacing w:after="120" w:line="240" w:lineRule="auto"/>
        <w:ind w:left="567"/>
        <w:jc w:val="both"/>
        <w:rPr>
          <w:rFonts w:ascii="Segoe UI" w:hAnsi="Segoe UI" w:cs="Segoe UI"/>
        </w:rPr>
      </w:pPr>
      <w:r w:rsidRPr="009348BF">
        <w:rPr>
          <w:rFonts w:ascii="Segoe UI" w:hAnsi="Segoe UI" w:cs="Segoe UI"/>
        </w:rPr>
        <w:t>Splnění tohoto předpokladu se</w:t>
      </w:r>
      <w:r w:rsidR="00FA1431" w:rsidRPr="009348BF">
        <w:rPr>
          <w:rFonts w:ascii="Segoe UI" w:hAnsi="Segoe UI" w:cs="Segoe UI"/>
        </w:rPr>
        <w:t xml:space="preserve"> podle § 26 odst. 1 věta šestá zákona</w:t>
      </w:r>
      <w:r w:rsidRPr="009348BF">
        <w:rPr>
          <w:rFonts w:ascii="Segoe UI" w:hAnsi="Segoe UI" w:cs="Segoe UI"/>
        </w:rPr>
        <w:t xml:space="preserve"> dokládá písemným čestným prohlášením</w:t>
      </w:r>
      <w:r w:rsidR="000444CB" w:rsidRPr="009348BF">
        <w:rPr>
          <w:rStyle w:val="Znakapoznpodarou"/>
          <w:rFonts w:ascii="Segoe UI" w:hAnsi="Segoe UI" w:cs="Segoe UI"/>
        </w:rPr>
        <w:footnoteReference w:id="3"/>
      </w:r>
      <w:r w:rsidR="00FA1431" w:rsidRPr="009348BF">
        <w:rPr>
          <w:rFonts w:ascii="Segoe UI" w:hAnsi="Segoe UI" w:cs="Segoe UI"/>
        </w:rPr>
        <w:t>;</w:t>
      </w:r>
    </w:p>
    <w:p w14:paraId="53FD59A0" w14:textId="77777777" w:rsidR="007525D0" w:rsidRPr="009348BF" w:rsidRDefault="00276ED4" w:rsidP="00B76FB1">
      <w:pPr>
        <w:numPr>
          <w:ilvl w:val="0"/>
          <w:numId w:val="2"/>
        </w:numPr>
        <w:spacing w:after="0" w:line="240" w:lineRule="auto"/>
        <w:ind w:left="567" w:hanging="283"/>
        <w:jc w:val="both"/>
        <w:rPr>
          <w:rFonts w:ascii="Segoe UI" w:hAnsi="Segoe UI" w:cs="Segoe UI"/>
        </w:rPr>
      </w:pPr>
      <w:r w:rsidRPr="009348BF">
        <w:rPr>
          <w:rFonts w:ascii="Segoe UI" w:hAnsi="Segoe UI" w:cs="Segoe UI"/>
        </w:rPr>
        <w:t xml:space="preserve">je bezúhonný </w:t>
      </w:r>
      <w:r w:rsidR="00FA1431" w:rsidRPr="009348BF">
        <w:rPr>
          <w:rFonts w:ascii="Segoe UI" w:hAnsi="Segoe UI" w:cs="Segoe UI"/>
        </w:rPr>
        <w:t>[</w:t>
      </w:r>
      <w:r w:rsidRPr="009348BF">
        <w:rPr>
          <w:rFonts w:ascii="Segoe UI" w:hAnsi="Segoe UI" w:cs="Segoe UI"/>
        </w:rPr>
        <w:t>§ 25 odst. 1 písm. d) zákona</w:t>
      </w:r>
      <w:r w:rsidR="00FA1431" w:rsidRPr="009348BF">
        <w:rPr>
          <w:rFonts w:ascii="Segoe UI" w:hAnsi="Segoe UI" w:cs="Segoe UI"/>
        </w:rPr>
        <w:t>]</w:t>
      </w:r>
      <w:r w:rsidR="007525D0" w:rsidRPr="009348BF">
        <w:rPr>
          <w:rFonts w:ascii="Segoe UI" w:hAnsi="Segoe UI" w:cs="Segoe UI"/>
        </w:rPr>
        <w:t>;</w:t>
      </w:r>
    </w:p>
    <w:p w14:paraId="396428BD" w14:textId="77777777" w:rsidR="00755FF6" w:rsidRPr="009348BF" w:rsidRDefault="00FA1431" w:rsidP="00B76FB1">
      <w:pPr>
        <w:spacing w:after="0" w:line="240" w:lineRule="auto"/>
        <w:ind w:left="567"/>
        <w:jc w:val="both"/>
        <w:rPr>
          <w:rFonts w:ascii="Segoe UI" w:hAnsi="Segoe UI" w:cs="Segoe UI"/>
        </w:rPr>
      </w:pPr>
      <w:r w:rsidRPr="009348BF">
        <w:rPr>
          <w:rFonts w:ascii="Segoe UI" w:hAnsi="Segoe UI" w:cs="Segoe UI"/>
        </w:rPr>
        <w:t>Splnění tohoto předpokladu se podle § 26 odst. 1 věta druhá zákona dokládá výpisem</w:t>
      </w:r>
      <w:r w:rsidR="007525D0" w:rsidRPr="009348BF">
        <w:rPr>
          <w:rFonts w:ascii="Segoe UI" w:hAnsi="Segoe UI" w:cs="Segoe UI"/>
        </w:rPr>
        <w:t xml:space="preserve"> z</w:t>
      </w:r>
      <w:r w:rsidR="00755FF6" w:rsidRPr="009348BF">
        <w:rPr>
          <w:rFonts w:ascii="Segoe UI" w:hAnsi="Segoe UI" w:cs="Segoe UI"/>
        </w:rPr>
        <w:t xml:space="preserve"> evidence </w:t>
      </w:r>
      <w:r w:rsidRPr="009348BF">
        <w:rPr>
          <w:rFonts w:ascii="Segoe UI" w:hAnsi="Segoe UI" w:cs="Segoe UI"/>
        </w:rPr>
        <w:t>Rejstříku trestů, který nesmí být starší než 3 měsíce</w:t>
      </w:r>
      <w:r w:rsidR="00EE40B4" w:rsidRPr="009348BF">
        <w:rPr>
          <w:rFonts w:ascii="Segoe UI" w:hAnsi="Segoe UI" w:cs="Segoe UI"/>
        </w:rPr>
        <w:t>. Pokud žadatel do žádosti poskytne údaje nutné k obstarání výpisu z evidence Rejstříku trestů</w:t>
      </w:r>
      <w:r w:rsidR="00EE40B4" w:rsidRPr="009348BF">
        <w:rPr>
          <w:rStyle w:val="Znakapoznpodarou"/>
          <w:rFonts w:ascii="Segoe UI" w:hAnsi="Segoe UI" w:cs="Segoe UI"/>
        </w:rPr>
        <w:footnoteReference w:id="4"/>
      </w:r>
      <w:r w:rsidR="00EE40B4" w:rsidRPr="009348BF">
        <w:rPr>
          <w:rFonts w:ascii="Segoe UI" w:hAnsi="Segoe UI" w:cs="Segoe UI"/>
        </w:rPr>
        <w:t>, není již povinen výpis z evidence Rejstříku trestů</w:t>
      </w:r>
      <w:r w:rsidR="00755FF6" w:rsidRPr="009348BF">
        <w:rPr>
          <w:rFonts w:ascii="Segoe UI" w:hAnsi="Segoe UI" w:cs="Segoe UI"/>
        </w:rPr>
        <w:t xml:space="preserve"> doložit</w:t>
      </w:r>
      <w:r w:rsidR="00EE40B4" w:rsidRPr="009348BF">
        <w:rPr>
          <w:rFonts w:ascii="Segoe UI" w:hAnsi="Segoe UI" w:cs="Segoe UI"/>
        </w:rPr>
        <w:t xml:space="preserve">, neboť si </w:t>
      </w:r>
      <w:r w:rsidR="00755FF6" w:rsidRPr="009348BF">
        <w:rPr>
          <w:rFonts w:ascii="Segoe UI" w:hAnsi="Segoe UI" w:cs="Segoe UI"/>
        </w:rPr>
        <w:t xml:space="preserve">ho služební orgán </w:t>
      </w:r>
      <w:r w:rsidR="00EE40B4" w:rsidRPr="009348BF">
        <w:rPr>
          <w:rFonts w:ascii="Segoe UI" w:hAnsi="Segoe UI" w:cs="Segoe UI"/>
        </w:rPr>
        <w:t xml:space="preserve">vyžádá na základě poskytnutých údajů přímo od Rejstříku trestů. </w:t>
      </w:r>
    </w:p>
    <w:p w14:paraId="527BBDCA" w14:textId="77777777" w:rsidR="00F33781" w:rsidRPr="009348BF" w:rsidRDefault="00EE40B4" w:rsidP="00B76FB1">
      <w:pPr>
        <w:spacing w:after="120" w:line="240" w:lineRule="auto"/>
        <w:ind w:left="567"/>
        <w:jc w:val="both"/>
        <w:rPr>
          <w:rFonts w:ascii="Segoe UI" w:hAnsi="Segoe UI" w:cs="Segoe UI"/>
        </w:rPr>
      </w:pPr>
      <w:r w:rsidRPr="009348BF">
        <w:rPr>
          <w:rFonts w:ascii="Segoe UI" w:hAnsi="Segoe UI" w:cs="Segoe UI"/>
          <w:bCs/>
        </w:rPr>
        <w:t xml:space="preserve">Není-li žadatel státním občanem České republiky, je povinen doložit bezúhonnost </w:t>
      </w:r>
      <w:r w:rsidR="00FA1431" w:rsidRPr="009348BF">
        <w:rPr>
          <w:rFonts w:ascii="Segoe UI" w:hAnsi="Segoe UI" w:cs="Segoe UI"/>
          <w:bCs/>
        </w:rPr>
        <w:t>obdobným dokladem o bezúhonnosti</w:t>
      </w:r>
      <w:r w:rsidR="00FA1431" w:rsidRPr="009348BF">
        <w:rPr>
          <w:rStyle w:val="Znakapoznpodarou"/>
          <w:rFonts w:ascii="Segoe UI" w:hAnsi="Segoe UI" w:cs="Segoe UI"/>
          <w:bCs/>
        </w:rPr>
        <w:footnoteReference w:id="5"/>
      </w:r>
      <w:r w:rsidR="007525D0" w:rsidRPr="009348BF">
        <w:rPr>
          <w:rFonts w:ascii="Segoe UI" w:hAnsi="Segoe UI" w:cs="Segoe UI"/>
          <w:bCs/>
        </w:rPr>
        <w:t>;</w:t>
      </w:r>
      <w:r w:rsidR="00F33781" w:rsidRPr="009348BF">
        <w:rPr>
          <w:rFonts w:ascii="Segoe UI" w:hAnsi="Segoe UI" w:cs="Segoe UI"/>
        </w:rPr>
        <w:t xml:space="preserve">  </w:t>
      </w:r>
    </w:p>
    <w:p w14:paraId="702CD422" w14:textId="77777777" w:rsidR="008278D5" w:rsidRPr="009348BF" w:rsidRDefault="00276ED4" w:rsidP="00B76FB1">
      <w:pPr>
        <w:numPr>
          <w:ilvl w:val="0"/>
          <w:numId w:val="2"/>
        </w:numPr>
        <w:spacing w:after="0" w:line="240" w:lineRule="auto"/>
        <w:ind w:left="567" w:hanging="283"/>
        <w:jc w:val="both"/>
        <w:rPr>
          <w:rFonts w:ascii="Segoe UI" w:hAnsi="Segoe UI" w:cs="Segoe UI"/>
        </w:rPr>
      </w:pPr>
      <w:r w:rsidRPr="009348BF">
        <w:rPr>
          <w:rFonts w:ascii="Segoe UI" w:hAnsi="Segoe UI" w:cs="Segoe UI"/>
        </w:rPr>
        <w:lastRenderedPageBreak/>
        <w:t xml:space="preserve">dosáhl vzdělání stanoveného zákonem pro toto služební místo </w:t>
      </w:r>
      <w:r w:rsidR="007525D0" w:rsidRPr="009348BF">
        <w:rPr>
          <w:rFonts w:ascii="Segoe UI" w:hAnsi="Segoe UI" w:cs="Segoe UI"/>
        </w:rPr>
        <w:t>[</w:t>
      </w:r>
      <w:r w:rsidRPr="009348BF">
        <w:rPr>
          <w:rFonts w:ascii="Segoe UI" w:hAnsi="Segoe UI" w:cs="Segoe UI"/>
        </w:rPr>
        <w:t>§ 25 odst. 1 písm. e) zákona</w:t>
      </w:r>
      <w:r w:rsidR="007525D0" w:rsidRPr="009348BF">
        <w:rPr>
          <w:rFonts w:ascii="Segoe UI" w:hAnsi="Segoe UI" w:cs="Segoe UI"/>
        </w:rPr>
        <w:t>]</w:t>
      </w:r>
      <w:r w:rsidR="006C7AEF" w:rsidRPr="009348BF">
        <w:rPr>
          <w:rFonts w:ascii="Segoe UI" w:hAnsi="Segoe UI" w:cs="Segoe UI"/>
        </w:rPr>
        <w:t xml:space="preserve">, tj. </w:t>
      </w:r>
      <w:r w:rsidRPr="009348BF">
        <w:rPr>
          <w:rFonts w:ascii="Segoe UI" w:hAnsi="Segoe UI" w:cs="Segoe UI"/>
        </w:rPr>
        <w:t>vysokoškolské vzdělání</w:t>
      </w:r>
      <w:r w:rsidR="00755FF6" w:rsidRPr="009348BF">
        <w:rPr>
          <w:rFonts w:ascii="Segoe UI" w:hAnsi="Segoe UI" w:cs="Segoe UI"/>
        </w:rPr>
        <w:t xml:space="preserve"> získané studiem v magisterském studijním programu</w:t>
      </w:r>
      <w:r w:rsidR="007525D0" w:rsidRPr="009348BF">
        <w:rPr>
          <w:rFonts w:ascii="Segoe UI" w:hAnsi="Segoe UI" w:cs="Segoe UI"/>
        </w:rPr>
        <w:t>;</w:t>
      </w:r>
      <w:r w:rsidRPr="009348BF">
        <w:rPr>
          <w:rFonts w:ascii="Segoe UI" w:hAnsi="Segoe UI" w:cs="Segoe UI"/>
        </w:rPr>
        <w:t xml:space="preserve"> </w:t>
      </w:r>
    </w:p>
    <w:p w14:paraId="02D30FD2" w14:textId="77777777" w:rsidR="00276ED4" w:rsidRPr="009348BF" w:rsidRDefault="008278D5" w:rsidP="00B76FB1">
      <w:pPr>
        <w:spacing w:after="120" w:line="240" w:lineRule="auto"/>
        <w:ind w:left="567"/>
        <w:jc w:val="both"/>
        <w:rPr>
          <w:rFonts w:ascii="Segoe UI" w:hAnsi="Segoe UI" w:cs="Segoe UI"/>
        </w:rPr>
      </w:pPr>
      <w:r w:rsidRPr="009348BF">
        <w:rPr>
          <w:rFonts w:ascii="Segoe UI" w:hAnsi="Segoe UI" w:cs="Segoe UI"/>
        </w:rPr>
        <w:t xml:space="preserve">Splnění tohoto předpokladu se </w:t>
      </w:r>
      <w:r w:rsidR="007525D0" w:rsidRPr="009348BF">
        <w:rPr>
          <w:rFonts w:ascii="Segoe UI" w:hAnsi="Segoe UI" w:cs="Segoe UI"/>
        </w:rPr>
        <w:t xml:space="preserve">podle § 26 odst. 1 věta první zákona </w:t>
      </w:r>
      <w:r w:rsidRPr="009348BF">
        <w:rPr>
          <w:rFonts w:ascii="Segoe UI" w:hAnsi="Segoe UI" w:cs="Segoe UI"/>
        </w:rPr>
        <w:t>dokládá příslušnými listinami</w:t>
      </w:r>
      <w:r w:rsidR="00D44A1A" w:rsidRPr="009348BF">
        <w:rPr>
          <w:rFonts w:ascii="Segoe UI" w:hAnsi="Segoe UI" w:cs="Segoe UI"/>
        </w:rPr>
        <w:t>,</w:t>
      </w:r>
      <w:r w:rsidR="007525D0" w:rsidRPr="009348BF">
        <w:rPr>
          <w:rFonts w:ascii="Segoe UI" w:hAnsi="Segoe UI" w:cs="Segoe UI"/>
        </w:rPr>
        <w:t xml:space="preserve"> </w:t>
      </w:r>
      <w:r w:rsidR="00D44A1A" w:rsidRPr="009348BF">
        <w:rPr>
          <w:rFonts w:ascii="Segoe UI" w:hAnsi="Segoe UI" w:cs="Segoe UI"/>
        </w:rPr>
        <w:t xml:space="preserve">tj. </w:t>
      </w:r>
      <w:r w:rsidR="007525D0" w:rsidRPr="009348BF">
        <w:rPr>
          <w:rFonts w:ascii="Segoe UI" w:hAnsi="Segoe UI" w:cs="Segoe UI"/>
        </w:rPr>
        <w:t>originál</w:t>
      </w:r>
      <w:r w:rsidR="00D44A1A" w:rsidRPr="009348BF">
        <w:rPr>
          <w:rFonts w:ascii="Segoe UI" w:hAnsi="Segoe UI" w:cs="Segoe UI"/>
        </w:rPr>
        <w:t>em</w:t>
      </w:r>
      <w:r w:rsidR="007525D0" w:rsidRPr="009348BF">
        <w:rPr>
          <w:rFonts w:ascii="Segoe UI" w:hAnsi="Segoe UI" w:cs="Segoe UI"/>
        </w:rPr>
        <w:t xml:space="preserve"> nebo </w:t>
      </w:r>
      <w:r w:rsidRPr="009348BF">
        <w:rPr>
          <w:rFonts w:ascii="Segoe UI" w:hAnsi="Segoe UI" w:cs="Segoe UI"/>
        </w:rPr>
        <w:t>úředně ověřen</w:t>
      </w:r>
      <w:r w:rsidR="00D44A1A" w:rsidRPr="009348BF">
        <w:rPr>
          <w:rFonts w:ascii="Segoe UI" w:hAnsi="Segoe UI" w:cs="Segoe UI"/>
        </w:rPr>
        <w:t>ou</w:t>
      </w:r>
      <w:r w:rsidRPr="009348BF">
        <w:rPr>
          <w:rFonts w:ascii="Segoe UI" w:hAnsi="Segoe UI" w:cs="Segoe UI"/>
        </w:rPr>
        <w:t xml:space="preserve"> kopi</w:t>
      </w:r>
      <w:r w:rsidR="00D44A1A" w:rsidRPr="009348BF">
        <w:rPr>
          <w:rFonts w:ascii="Segoe UI" w:hAnsi="Segoe UI" w:cs="Segoe UI"/>
        </w:rPr>
        <w:t>í</w:t>
      </w:r>
      <w:r w:rsidRPr="009348BF">
        <w:rPr>
          <w:rFonts w:ascii="Segoe UI" w:hAnsi="Segoe UI" w:cs="Segoe UI"/>
        </w:rPr>
        <w:t xml:space="preserve"> dokladu o dosaženém vzdělání</w:t>
      </w:r>
      <w:r w:rsidR="007525D0" w:rsidRPr="009348BF">
        <w:rPr>
          <w:rFonts w:ascii="Segoe UI" w:hAnsi="Segoe UI" w:cs="Segoe UI"/>
        </w:rPr>
        <w:t xml:space="preserve"> </w:t>
      </w:r>
      <w:r w:rsidR="00D44A1A" w:rsidRPr="009348BF">
        <w:rPr>
          <w:rFonts w:ascii="Segoe UI" w:hAnsi="Segoe UI" w:cs="Segoe UI"/>
        </w:rPr>
        <w:t>(</w:t>
      </w:r>
      <w:r w:rsidRPr="009348BF">
        <w:rPr>
          <w:rFonts w:ascii="Segoe UI" w:hAnsi="Segoe UI" w:cs="Segoe UI"/>
        </w:rPr>
        <w:t>vysokoškolského diplomu)</w:t>
      </w:r>
      <w:r w:rsidR="00726ACB" w:rsidRPr="009348BF">
        <w:rPr>
          <w:rFonts w:ascii="Segoe UI" w:hAnsi="Segoe UI" w:cs="Segoe UI"/>
        </w:rPr>
        <w:t>.</w:t>
      </w:r>
      <w:r w:rsidRPr="009348BF">
        <w:rPr>
          <w:rFonts w:ascii="Segoe UI" w:hAnsi="Segoe UI" w:cs="Segoe UI"/>
        </w:rPr>
        <w:t xml:space="preserve"> Při</w:t>
      </w:r>
      <w:r w:rsidR="00DD494D" w:rsidRPr="009348BF">
        <w:rPr>
          <w:rFonts w:ascii="Segoe UI" w:hAnsi="Segoe UI" w:cs="Segoe UI"/>
        </w:rPr>
        <w:t> </w:t>
      </w:r>
      <w:r w:rsidR="007525D0" w:rsidRPr="009348BF">
        <w:rPr>
          <w:rFonts w:ascii="Segoe UI" w:hAnsi="Segoe UI" w:cs="Segoe UI"/>
        </w:rPr>
        <w:t>podání</w:t>
      </w:r>
      <w:r w:rsidRPr="009348BF">
        <w:rPr>
          <w:rFonts w:ascii="Segoe UI" w:hAnsi="Segoe UI" w:cs="Segoe UI"/>
        </w:rPr>
        <w:t xml:space="preserve"> žádosti lze </w:t>
      </w:r>
      <w:r w:rsidR="00D44A1A" w:rsidRPr="009348BF">
        <w:rPr>
          <w:rFonts w:ascii="Segoe UI" w:hAnsi="Segoe UI" w:cs="Segoe UI"/>
        </w:rPr>
        <w:t>podle</w:t>
      </w:r>
      <w:r w:rsidRPr="009348BF">
        <w:rPr>
          <w:rFonts w:ascii="Segoe UI" w:hAnsi="Segoe UI" w:cs="Segoe UI"/>
        </w:rPr>
        <w:t xml:space="preserve"> § 26 odst. 2 zákona doložit </w:t>
      </w:r>
      <w:r w:rsidR="00704EFE" w:rsidRPr="009348BF">
        <w:rPr>
          <w:rFonts w:ascii="Segoe UI" w:hAnsi="Segoe UI" w:cs="Segoe UI"/>
        </w:rPr>
        <w:t xml:space="preserve">pouze </w:t>
      </w:r>
      <w:r w:rsidR="00D44A1A" w:rsidRPr="009348BF">
        <w:rPr>
          <w:rFonts w:ascii="Segoe UI" w:hAnsi="Segoe UI" w:cs="Segoe UI"/>
        </w:rPr>
        <w:t xml:space="preserve">písemné </w:t>
      </w:r>
      <w:r w:rsidR="00704EFE" w:rsidRPr="009348BF">
        <w:rPr>
          <w:rFonts w:ascii="Segoe UI" w:hAnsi="Segoe UI" w:cs="Segoe UI"/>
        </w:rPr>
        <w:t>čestné prohlášení</w:t>
      </w:r>
      <w:r w:rsidR="007525D0" w:rsidRPr="009348BF">
        <w:rPr>
          <w:rFonts w:ascii="Segoe UI" w:hAnsi="Segoe UI" w:cs="Segoe UI"/>
        </w:rPr>
        <w:t xml:space="preserve"> o dosaženém vzdělání</w:t>
      </w:r>
      <w:r w:rsidR="00755FF6" w:rsidRPr="009348BF">
        <w:rPr>
          <w:rStyle w:val="Znakapoznpodarou"/>
          <w:rFonts w:ascii="Segoe UI" w:hAnsi="Segoe UI" w:cs="Segoe UI"/>
        </w:rPr>
        <w:footnoteReference w:id="6"/>
      </w:r>
      <w:r w:rsidR="007525D0" w:rsidRPr="009348BF">
        <w:rPr>
          <w:rFonts w:ascii="Segoe UI" w:hAnsi="Segoe UI" w:cs="Segoe UI"/>
        </w:rPr>
        <w:t xml:space="preserve">; </w:t>
      </w:r>
      <w:r w:rsidR="00D44A1A" w:rsidRPr="009348BF">
        <w:rPr>
          <w:rFonts w:ascii="Segoe UI" w:hAnsi="Segoe UI" w:cs="Segoe UI"/>
        </w:rPr>
        <w:t xml:space="preserve">uvedenou </w:t>
      </w:r>
      <w:r w:rsidR="007525D0" w:rsidRPr="009348BF">
        <w:rPr>
          <w:rFonts w:ascii="Segoe UI" w:hAnsi="Segoe UI" w:cs="Segoe UI"/>
        </w:rPr>
        <w:t>listin</w:t>
      </w:r>
      <w:r w:rsidR="00D44A1A" w:rsidRPr="009348BF">
        <w:rPr>
          <w:rFonts w:ascii="Segoe UI" w:hAnsi="Segoe UI" w:cs="Segoe UI"/>
        </w:rPr>
        <w:t>u</w:t>
      </w:r>
      <w:r w:rsidR="007525D0" w:rsidRPr="009348BF">
        <w:rPr>
          <w:rFonts w:ascii="Segoe UI" w:hAnsi="Segoe UI" w:cs="Segoe UI"/>
        </w:rPr>
        <w:t xml:space="preserve"> lze v takovém případě doložit následně, nejpozději před konáním pohovoru;</w:t>
      </w:r>
      <w:r w:rsidR="00276ED4" w:rsidRPr="009348BF">
        <w:rPr>
          <w:rFonts w:ascii="Segoe UI" w:hAnsi="Segoe UI" w:cs="Segoe UI"/>
        </w:rPr>
        <w:t xml:space="preserve">  </w:t>
      </w:r>
    </w:p>
    <w:p w14:paraId="76129B51" w14:textId="77777777" w:rsidR="008278D5" w:rsidRPr="009348BF" w:rsidRDefault="00276ED4" w:rsidP="00B76FB1">
      <w:pPr>
        <w:numPr>
          <w:ilvl w:val="0"/>
          <w:numId w:val="2"/>
        </w:numPr>
        <w:spacing w:after="0" w:line="240" w:lineRule="auto"/>
        <w:ind w:left="567" w:hanging="283"/>
        <w:jc w:val="both"/>
        <w:rPr>
          <w:rFonts w:ascii="Segoe UI" w:hAnsi="Segoe UI" w:cs="Segoe UI"/>
        </w:rPr>
      </w:pPr>
      <w:r w:rsidRPr="009348BF">
        <w:rPr>
          <w:rFonts w:ascii="Segoe UI" w:hAnsi="Segoe UI" w:cs="Segoe UI"/>
        </w:rPr>
        <w:t xml:space="preserve">má potřebnou zdravotní způsobilost </w:t>
      </w:r>
      <w:r w:rsidR="00240188" w:rsidRPr="009348BF">
        <w:rPr>
          <w:rFonts w:ascii="Segoe UI" w:hAnsi="Segoe UI" w:cs="Segoe UI"/>
        </w:rPr>
        <w:t>[</w:t>
      </w:r>
      <w:r w:rsidRPr="009348BF">
        <w:rPr>
          <w:rFonts w:ascii="Segoe UI" w:hAnsi="Segoe UI" w:cs="Segoe UI"/>
        </w:rPr>
        <w:t>§ 25 odst. 1 písm. f) zákona</w:t>
      </w:r>
      <w:r w:rsidR="00240188" w:rsidRPr="009348BF">
        <w:rPr>
          <w:rFonts w:ascii="Segoe UI" w:hAnsi="Segoe UI" w:cs="Segoe UI"/>
        </w:rPr>
        <w:t>]</w:t>
      </w:r>
      <w:r w:rsidR="00D44A1A" w:rsidRPr="009348BF">
        <w:rPr>
          <w:rFonts w:ascii="Segoe UI" w:hAnsi="Segoe UI" w:cs="Segoe UI"/>
        </w:rPr>
        <w:t>;</w:t>
      </w:r>
      <w:r w:rsidRPr="009348BF">
        <w:rPr>
          <w:rFonts w:ascii="Segoe UI" w:hAnsi="Segoe UI" w:cs="Segoe UI"/>
        </w:rPr>
        <w:t xml:space="preserve"> </w:t>
      </w:r>
    </w:p>
    <w:p w14:paraId="42DD5CD4" w14:textId="7C67F7BD" w:rsidR="006C7AEF" w:rsidRDefault="008278D5" w:rsidP="00B76FB1">
      <w:pPr>
        <w:spacing w:after="240" w:line="240" w:lineRule="auto"/>
        <w:ind w:left="567"/>
        <w:jc w:val="both"/>
        <w:rPr>
          <w:rFonts w:ascii="Segoe UI" w:hAnsi="Segoe UI" w:cs="Segoe UI"/>
        </w:rPr>
      </w:pPr>
      <w:r w:rsidRPr="009348BF">
        <w:rPr>
          <w:rFonts w:ascii="Segoe UI" w:hAnsi="Segoe UI" w:cs="Segoe UI"/>
        </w:rPr>
        <w:t xml:space="preserve">Splnění tohoto předpokladu se </w:t>
      </w:r>
      <w:r w:rsidR="00D44A1A" w:rsidRPr="009348BF">
        <w:rPr>
          <w:rFonts w:ascii="Segoe UI" w:hAnsi="Segoe UI" w:cs="Segoe UI"/>
        </w:rPr>
        <w:t xml:space="preserve">podle § 26 odst. </w:t>
      </w:r>
      <w:r w:rsidR="00DD494D" w:rsidRPr="009348BF">
        <w:rPr>
          <w:rFonts w:ascii="Segoe UI" w:hAnsi="Segoe UI" w:cs="Segoe UI"/>
        </w:rPr>
        <w:t xml:space="preserve">3 </w:t>
      </w:r>
      <w:r w:rsidR="00D44A1A" w:rsidRPr="009348BF">
        <w:rPr>
          <w:rFonts w:ascii="Segoe UI" w:hAnsi="Segoe UI" w:cs="Segoe UI"/>
        </w:rPr>
        <w:t xml:space="preserve">zákona </w:t>
      </w:r>
      <w:r w:rsidRPr="009348BF">
        <w:rPr>
          <w:rFonts w:ascii="Segoe UI" w:hAnsi="Segoe UI" w:cs="Segoe UI"/>
        </w:rPr>
        <w:t xml:space="preserve">dokládá </w:t>
      </w:r>
      <w:r w:rsidR="00DD494D" w:rsidRPr="009348BF">
        <w:rPr>
          <w:rFonts w:ascii="Segoe UI" w:hAnsi="Segoe UI" w:cs="Segoe UI"/>
        </w:rPr>
        <w:t>písemným čestným prohlášením</w:t>
      </w:r>
      <w:r w:rsidR="0085428E" w:rsidRPr="009348BF">
        <w:rPr>
          <w:rStyle w:val="Znakapoznpodarou"/>
          <w:rFonts w:ascii="Segoe UI" w:hAnsi="Segoe UI" w:cs="Segoe UI"/>
        </w:rPr>
        <w:footnoteReference w:id="7"/>
      </w:r>
      <w:r w:rsidR="0085428E" w:rsidRPr="009348BF">
        <w:rPr>
          <w:rFonts w:ascii="Segoe UI" w:hAnsi="Segoe UI" w:cs="Segoe UI"/>
        </w:rPr>
        <w:t>. U nejvhodnějšího žadatele vybraného podle § 28 odst. 2 nebo 3 zákona služební orgán ověří splnění tohoto předpokladu zajištěním vstupní lékařské prohlídky podle zákona o specifických lékařských službách</w:t>
      </w:r>
    </w:p>
    <w:p w14:paraId="5A471656" w14:textId="77777777" w:rsidR="00AD0D1E" w:rsidRPr="00DB32DB" w:rsidRDefault="00AD0D1E" w:rsidP="00AD0D1E">
      <w:pPr>
        <w:numPr>
          <w:ilvl w:val="0"/>
          <w:numId w:val="1"/>
        </w:numPr>
        <w:spacing w:after="0" w:line="240" w:lineRule="auto"/>
        <w:ind w:left="284" w:hanging="284"/>
        <w:jc w:val="both"/>
        <w:rPr>
          <w:rFonts w:ascii="Segoe UI" w:hAnsi="Segoe UI" w:cs="Segoe UI"/>
        </w:rPr>
      </w:pPr>
      <w:r w:rsidRPr="00DB32DB">
        <w:rPr>
          <w:rFonts w:ascii="Segoe UI" w:hAnsi="Segoe UI" w:cs="Segoe UI"/>
        </w:rPr>
        <w:t>je-li narozen přede dnem 1. prosince 1971, předloží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o tom, že nebyl:</w:t>
      </w:r>
    </w:p>
    <w:p w14:paraId="7430C56B" w14:textId="77777777" w:rsidR="00AD0D1E" w:rsidRPr="00DB32DB" w:rsidRDefault="00AD0D1E" w:rsidP="00AD0D1E">
      <w:pPr>
        <w:numPr>
          <w:ilvl w:val="0"/>
          <w:numId w:val="13"/>
        </w:numPr>
        <w:spacing w:after="0" w:line="240" w:lineRule="auto"/>
        <w:ind w:left="567" w:hanging="283"/>
        <w:jc w:val="both"/>
        <w:rPr>
          <w:rFonts w:ascii="Segoe UI" w:hAnsi="Segoe UI" w:cs="Segoe UI"/>
        </w:rPr>
      </w:pPr>
      <w:r w:rsidRPr="00DB32DB">
        <w:rPr>
          <w:rFonts w:ascii="Segoe UI" w:hAnsi="Segoe UI" w:cs="Segoe UI"/>
        </w:rPr>
        <w:t>příslušníkem Sboru národní bezpečnosti zařazeným ve složce Státní bezpečnosti,</w:t>
      </w:r>
    </w:p>
    <w:p w14:paraId="0E129475" w14:textId="77777777" w:rsidR="00AD0D1E" w:rsidRPr="00DB32DB" w:rsidRDefault="00AD0D1E" w:rsidP="00AD0D1E">
      <w:pPr>
        <w:numPr>
          <w:ilvl w:val="0"/>
          <w:numId w:val="13"/>
        </w:numPr>
        <w:spacing w:after="0" w:line="240" w:lineRule="auto"/>
        <w:ind w:left="567" w:hanging="283"/>
        <w:jc w:val="both"/>
        <w:rPr>
          <w:rFonts w:ascii="Segoe UI" w:hAnsi="Segoe UI" w:cs="Segoe UI"/>
        </w:rPr>
      </w:pPr>
      <w:r w:rsidRPr="00DB32DB">
        <w:rPr>
          <w:rFonts w:ascii="Segoe UI" w:hAnsi="Segoe UI" w:cs="Segoe UI"/>
        </w:rPr>
        <w:t>evidován v materiálech Státní bezpečnosti jako rezident, agent, držitel propůjčeného bytu, držitel konspiračního bytu, informátor nebo ideový spolupracovník Státní bezpečnosti;</w:t>
      </w:r>
    </w:p>
    <w:p w14:paraId="79D60645" w14:textId="77777777" w:rsidR="00AD0D1E" w:rsidRPr="00DB32DB" w:rsidRDefault="00AD0D1E" w:rsidP="00AD0D1E">
      <w:pPr>
        <w:spacing w:after="240" w:line="240" w:lineRule="auto"/>
        <w:ind w:left="284"/>
        <w:jc w:val="both"/>
        <w:rPr>
          <w:rFonts w:ascii="Segoe UI" w:hAnsi="Segoe UI" w:cs="Segoe UI"/>
        </w:rPr>
      </w:pPr>
      <w:r w:rsidRPr="00DB32DB">
        <w:rPr>
          <w:rFonts w:ascii="Segoe UI" w:hAnsi="Segoe UI" w:cs="Segoe UI"/>
        </w:rPr>
        <w:t>Splnění tohoto předpokladu lze pro účely výběrového řízení doložit též dokladem, že žadatel o vydání osvědčení požádal. Osvědčení je však žadatel povinen doložit nejpozději před vyhodnocením výsledků výběrového řízení výběrovou komisí;</w:t>
      </w:r>
    </w:p>
    <w:p w14:paraId="22BB86FF" w14:textId="77777777" w:rsidR="00AD0D1E" w:rsidRPr="00DB32DB" w:rsidRDefault="00AD0D1E" w:rsidP="00AD0D1E">
      <w:pPr>
        <w:numPr>
          <w:ilvl w:val="0"/>
          <w:numId w:val="1"/>
        </w:numPr>
        <w:spacing w:after="0" w:line="240" w:lineRule="auto"/>
        <w:ind w:left="284" w:hanging="284"/>
        <w:jc w:val="both"/>
        <w:rPr>
          <w:rFonts w:ascii="Segoe UI" w:hAnsi="Segoe UI" w:cs="Segoe UI"/>
        </w:rPr>
      </w:pPr>
      <w:r w:rsidRPr="00DB32DB">
        <w:rPr>
          <w:rFonts w:ascii="Segoe UI" w:hAnsi="Segoe UI" w:cs="Segoe UI"/>
        </w:rPr>
        <w:t>je-li narozen přede dnem 1. prosince 1971, předloží čestné prohlášení</w:t>
      </w:r>
      <w:r w:rsidRPr="00DB32DB">
        <w:rPr>
          <w:rStyle w:val="Znakapoznpodarou"/>
          <w:rFonts w:ascii="Segoe UI" w:hAnsi="Segoe UI" w:cs="Segoe UI"/>
        </w:rPr>
        <w:footnoteReference w:id="8"/>
      </w:r>
      <w:r w:rsidRPr="00DB32DB">
        <w:rPr>
          <w:rFonts w:ascii="Segoe UI" w:hAnsi="Segoe UI" w:cs="Segoe UI"/>
        </w:rPr>
        <w:t xml:space="preserve"> podle § 4 odst. 3 zákona č. 451/1991 Sb., kterým se stanoví některé další předpoklady pro výkon některých funkcí ve státních orgánech a organizacích České a Slovenské Federativní Republiky, České republiky a Slovenské republiky, o tom, že nebyl:</w:t>
      </w:r>
    </w:p>
    <w:p w14:paraId="0F3696EB" w14:textId="77777777" w:rsidR="00AD0D1E" w:rsidRPr="00DB32DB" w:rsidRDefault="00AD0D1E" w:rsidP="00AD0D1E">
      <w:pPr>
        <w:numPr>
          <w:ilvl w:val="0"/>
          <w:numId w:val="4"/>
        </w:numPr>
        <w:spacing w:after="0" w:line="240" w:lineRule="auto"/>
        <w:ind w:left="567" w:hanging="283"/>
        <w:jc w:val="both"/>
        <w:rPr>
          <w:rFonts w:ascii="Segoe UI" w:hAnsi="Segoe UI" w:cs="Segoe UI"/>
        </w:rPr>
      </w:pPr>
      <w:r w:rsidRPr="00DB32DB">
        <w:rPr>
          <w:rFonts w:ascii="Segoe UI" w:hAnsi="Segoe UI" w:cs="Segoe UI"/>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3C486447" w14:textId="33759474" w:rsidR="00AD0D1E" w:rsidRPr="00DB32DB" w:rsidRDefault="00AD0D1E" w:rsidP="00AD0D1E">
      <w:pPr>
        <w:numPr>
          <w:ilvl w:val="0"/>
          <w:numId w:val="4"/>
        </w:numPr>
        <w:spacing w:after="0" w:line="240" w:lineRule="auto"/>
        <w:ind w:left="567" w:hanging="283"/>
        <w:jc w:val="both"/>
        <w:rPr>
          <w:rFonts w:ascii="Segoe UI" w:hAnsi="Segoe UI" w:cs="Segoe UI"/>
        </w:rPr>
      </w:pPr>
      <w:r w:rsidRPr="00DB32DB">
        <w:rPr>
          <w:rFonts w:ascii="Segoe UI" w:hAnsi="Segoe UI" w:cs="Segoe UI"/>
        </w:rPr>
        <w:t>pracovníkem aparátu orgánů uvedených pod písmenem a) na úseku politického řízení Sboru národní bezpečnosti,</w:t>
      </w:r>
    </w:p>
    <w:p w14:paraId="403BC665" w14:textId="77777777" w:rsidR="00AD0D1E" w:rsidRPr="00DB32DB" w:rsidRDefault="00AD0D1E" w:rsidP="00AD0D1E">
      <w:pPr>
        <w:numPr>
          <w:ilvl w:val="0"/>
          <w:numId w:val="4"/>
        </w:numPr>
        <w:spacing w:after="0" w:line="240" w:lineRule="auto"/>
        <w:ind w:left="567" w:hanging="283"/>
        <w:jc w:val="both"/>
        <w:rPr>
          <w:rFonts w:ascii="Segoe UI" w:hAnsi="Segoe UI" w:cs="Segoe UI"/>
        </w:rPr>
      </w:pPr>
      <w:r w:rsidRPr="00DB32DB">
        <w:rPr>
          <w:rFonts w:ascii="Segoe UI" w:hAnsi="Segoe UI" w:cs="Segoe UI"/>
        </w:rPr>
        <w:t xml:space="preserve"> příslušníkem Lidových milicí,</w:t>
      </w:r>
    </w:p>
    <w:p w14:paraId="5DA6E31D" w14:textId="77777777" w:rsidR="00DD4498" w:rsidRDefault="00AD0D1E" w:rsidP="00AD0D1E">
      <w:pPr>
        <w:numPr>
          <w:ilvl w:val="0"/>
          <w:numId w:val="4"/>
        </w:numPr>
        <w:spacing w:after="0" w:line="240" w:lineRule="auto"/>
        <w:ind w:left="567" w:hanging="283"/>
        <w:jc w:val="both"/>
        <w:rPr>
          <w:rFonts w:ascii="Segoe UI" w:hAnsi="Segoe UI" w:cs="Segoe UI"/>
        </w:rPr>
      </w:pPr>
      <w:r w:rsidRPr="00DB32DB">
        <w:rPr>
          <w:rFonts w:ascii="Segoe UI" w:hAnsi="Segoe UI" w:cs="Segoe UI"/>
        </w:rPr>
        <w:t xml:space="preserve"> členem akčního výboru Národní fronty po 25. 2. 1948, prověrkových komisí </w:t>
      </w:r>
      <w:r w:rsidR="00DD4498">
        <w:rPr>
          <w:rFonts w:ascii="Segoe UI" w:hAnsi="Segoe UI" w:cs="Segoe UI"/>
        </w:rPr>
        <w:t xml:space="preserve"> </w:t>
      </w:r>
    </w:p>
    <w:p w14:paraId="5036D8EC" w14:textId="6EB91CDA" w:rsidR="00AD0D1E" w:rsidRPr="00DB32DB" w:rsidRDefault="00DD4498" w:rsidP="00DD4498">
      <w:pPr>
        <w:spacing w:after="0" w:line="240" w:lineRule="auto"/>
        <w:ind w:left="567"/>
        <w:jc w:val="both"/>
        <w:rPr>
          <w:rFonts w:ascii="Segoe UI" w:hAnsi="Segoe UI" w:cs="Segoe UI"/>
        </w:rPr>
      </w:pPr>
      <w:r>
        <w:rPr>
          <w:rFonts w:ascii="Segoe UI" w:hAnsi="Segoe UI" w:cs="Segoe UI"/>
        </w:rPr>
        <w:t xml:space="preserve"> </w:t>
      </w:r>
      <w:r w:rsidR="00AD0D1E" w:rsidRPr="00DB32DB">
        <w:rPr>
          <w:rFonts w:ascii="Segoe UI" w:hAnsi="Segoe UI" w:cs="Segoe UI"/>
        </w:rPr>
        <w:t>po 25. 2. 1948 nebo prověrkových a normalizačních komisí po 21. 8. 1968,</w:t>
      </w:r>
    </w:p>
    <w:p w14:paraId="632CB378" w14:textId="77777777" w:rsidR="00AD0D1E" w:rsidRPr="00DB32DB" w:rsidRDefault="00AD0D1E" w:rsidP="00AD0D1E">
      <w:pPr>
        <w:numPr>
          <w:ilvl w:val="0"/>
          <w:numId w:val="4"/>
        </w:numPr>
        <w:spacing w:after="240" w:line="240" w:lineRule="auto"/>
        <w:ind w:left="568" w:hanging="284"/>
        <w:jc w:val="both"/>
        <w:rPr>
          <w:rFonts w:ascii="Segoe UI" w:hAnsi="Segoe UI" w:cs="Segoe UI"/>
        </w:rPr>
      </w:pPr>
      <w:r w:rsidRPr="00DB32DB">
        <w:rPr>
          <w:rFonts w:ascii="Segoe UI" w:hAnsi="Segoe UI" w:cs="Segoe UI"/>
        </w:rPr>
        <w:t xml:space="preserve"> studentem na Vysoké škole Felixe </w:t>
      </w:r>
      <w:proofErr w:type="spellStart"/>
      <w:r w:rsidRPr="00DB32DB">
        <w:rPr>
          <w:rFonts w:ascii="Segoe UI" w:hAnsi="Segoe UI" w:cs="Segoe UI"/>
        </w:rPr>
        <w:t>Edmundoviče</w:t>
      </w:r>
      <w:proofErr w:type="spellEnd"/>
      <w:r w:rsidRPr="00DB32DB">
        <w:rPr>
          <w:rFonts w:ascii="Segoe UI" w:hAnsi="Segoe UI" w:cs="Segoe UI"/>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14:paraId="44EDE559" w14:textId="1493269B" w:rsidR="00AD0D1E" w:rsidRPr="00DB32DB" w:rsidRDefault="006577ED" w:rsidP="00AD0D1E">
      <w:pPr>
        <w:numPr>
          <w:ilvl w:val="0"/>
          <w:numId w:val="1"/>
        </w:numPr>
        <w:spacing w:after="0" w:line="240" w:lineRule="auto"/>
        <w:ind w:left="284" w:hanging="284"/>
        <w:jc w:val="both"/>
        <w:rPr>
          <w:rFonts w:ascii="Segoe UI" w:hAnsi="Segoe UI" w:cs="Segoe UI"/>
        </w:rPr>
      </w:pPr>
      <w:r>
        <w:rPr>
          <w:rFonts w:ascii="Segoe UI" w:hAnsi="Segoe UI" w:cs="Segoe UI"/>
        </w:rPr>
        <w:t xml:space="preserve">I. kola </w:t>
      </w:r>
      <w:r w:rsidR="00AD0D1E">
        <w:rPr>
          <w:rFonts w:ascii="Segoe UI" w:hAnsi="Segoe UI" w:cs="Segoe UI"/>
        </w:rPr>
        <w:t>výběrového řízení se může</w:t>
      </w:r>
      <w:r w:rsidR="00AD0D1E" w:rsidRPr="00253EB2">
        <w:rPr>
          <w:rFonts w:ascii="Segoe UI" w:hAnsi="Segoe UI" w:cs="Segoe UI"/>
        </w:rPr>
        <w:t xml:space="preserve"> </w:t>
      </w:r>
      <w:r w:rsidR="00AD0D1E" w:rsidRPr="00DB32DB">
        <w:rPr>
          <w:rFonts w:ascii="Segoe UI" w:hAnsi="Segoe UI" w:cs="Segoe UI"/>
        </w:rPr>
        <w:t xml:space="preserve">podle § 58 odst. </w:t>
      </w:r>
      <w:r w:rsidR="00AD0D1E">
        <w:rPr>
          <w:rFonts w:ascii="Segoe UI" w:hAnsi="Segoe UI" w:cs="Segoe UI"/>
        </w:rPr>
        <w:t>2</w:t>
      </w:r>
      <w:r w:rsidR="00AD0D1E" w:rsidRPr="00DB32DB">
        <w:rPr>
          <w:rFonts w:ascii="Segoe UI" w:hAnsi="Segoe UI" w:cs="Segoe UI"/>
        </w:rPr>
        <w:t xml:space="preserve"> zákona</w:t>
      </w:r>
      <w:r w:rsidR="00AD0D1E">
        <w:rPr>
          <w:rFonts w:ascii="Segoe UI" w:hAnsi="Segoe UI" w:cs="Segoe UI"/>
        </w:rPr>
        <w:t xml:space="preserve"> zúčastnit osoba, která</w:t>
      </w:r>
      <w:r w:rsidR="00AD0D1E" w:rsidRPr="00DB32DB">
        <w:rPr>
          <w:rFonts w:ascii="Segoe UI" w:hAnsi="Segoe UI" w:cs="Segoe UI"/>
        </w:rPr>
        <w:t> v uplynulých 4 letech vykonával</w:t>
      </w:r>
      <w:r w:rsidR="00AD0D1E">
        <w:rPr>
          <w:rFonts w:ascii="Segoe UI" w:hAnsi="Segoe UI" w:cs="Segoe UI"/>
        </w:rPr>
        <w:t>a</w:t>
      </w:r>
      <w:r w:rsidR="00AD0D1E" w:rsidRPr="00DB32DB">
        <w:rPr>
          <w:rFonts w:ascii="Segoe UI" w:hAnsi="Segoe UI" w:cs="Segoe UI"/>
        </w:rPr>
        <w:t xml:space="preserve"> nejméně po dobu </w:t>
      </w:r>
      <w:r w:rsidR="00AD0D1E">
        <w:rPr>
          <w:rFonts w:ascii="Segoe UI" w:hAnsi="Segoe UI" w:cs="Segoe UI"/>
        </w:rPr>
        <w:t>1 roku</w:t>
      </w:r>
      <w:r w:rsidR="00AD0D1E" w:rsidRPr="00DB32DB">
        <w:rPr>
          <w:rFonts w:ascii="Segoe UI" w:hAnsi="Segoe UI" w:cs="Segoe UI"/>
        </w:rPr>
        <w:t xml:space="preserve"> činnosti podle § 5 odst. 1 zákona nebo činnosti obdobné tj.:</w:t>
      </w:r>
    </w:p>
    <w:p w14:paraId="7584709A"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přípravu návrhů právních předpisů</w:t>
      </w:r>
      <w:r w:rsidRPr="00DB32DB">
        <w:rPr>
          <w:rStyle w:val="Znakapoznpodarou"/>
          <w:rFonts w:ascii="Segoe UI" w:hAnsi="Segoe UI" w:cs="Segoe UI"/>
        </w:rPr>
        <w:footnoteReference w:id="9"/>
      </w:r>
      <w:r w:rsidRPr="00DB32DB">
        <w:rPr>
          <w:rFonts w:ascii="Segoe UI" w:hAnsi="Segoe UI" w:cs="Segoe UI"/>
        </w:rPr>
        <w:t xml:space="preserve"> a zajišťování právní činnosti</w:t>
      </w:r>
      <w:r w:rsidRPr="00DB32DB">
        <w:rPr>
          <w:rStyle w:val="Znakapoznpodarou"/>
          <w:rFonts w:ascii="Segoe UI" w:hAnsi="Segoe UI" w:cs="Segoe UI"/>
        </w:rPr>
        <w:footnoteReference w:id="10"/>
      </w:r>
      <w:r w:rsidRPr="00DB32DB">
        <w:rPr>
          <w:rFonts w:ascii="Segoe UI" w:hAnsi="Segoe UI" w:cs="Segoe UI"/>
        </w:rPr>
        <w:t>,</w:t>
      </w:r>
    </w:p>
    <w:p w14:paraId="74E0CC03"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přípravu mezinárodních smluv a předpisů Evropské unie nebo jiné mezinárodní organizace,</w:t>
      </w:r>
    </w:p>
    <w:p w14:paraId="6EFF89E5"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přípravu návrhů koncepcí, strategií a programů,</w:t>
      </w:r>
    </w:p>
    <w:p w14:paraId="5C5A0B4E"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řízení a usměrňování činnosti jiných správních úřadů, organizačních složek státu, které nejsou správními úřady, nebo orgánů veřejné moci, které nejsou správními úřady,</w:t>
      </w:r>
    </w:p>
    <w:p w14:paraId="05708595"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vytváření a správu informačních systémů veřejné správy podle zákona č. 365/2000 Sb., o informačních systémech veřejné správy a o změně některých dalších zákonů, ve znění pozdějších předpisů, s výjimkou provozních informačních systémů,</w:t>
      </w:r>
    </w:p>
    <w:p w14:paraId="48C15B3A"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státní statistickou službu,</w:t>
      </w:r>
    </w:p>
    <w:p w14:paraId="3CD59F74"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správu kapitoly státního rozpočtu vůči organizačním složkám státu a právnickým osobám, s výjimkou služebního úřadu, ve kterém je služba vykonávána,</w:t>
      </w:r>
    </w:p>
    <w:p w14:paraId="6A5307BE"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ochranu utajovaných informací,</w:t>
      </w:r>
    </w:p>
    <w:p w14:paraId="0E5D05BA"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zabezpečování obrany státu,</w:t>
      </w:r>
    </w:p>
    <w:p w14:paraId="21B17428"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zajišťování vnitřního pořádku a bezpečnosti,</w:t>
      </w:r>
    </w:p>
    <w:p w14:paraId="2FC1F63A"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obhajobu zahraničních zájmů České republiky a zájmů České republiky vyplývajících z jejího členství v Evropské unii nebo v jiné mezinárodní organizaci,</w:t>
      </w:r>
    </w:p>
    <w:p w14:paraId="3F0FE4CA"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přípravu nebo realizaci dotační politiky,</w:t>
      </w:r>
    </w:p>
    <w:p w14:paraId="5FC8EB6D"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přípravu nebo realizaci politiky výzkumu a vývoje,</w:t>
      </w:r>
    </w:p>
    <w:p w14:paraId="39FCB0D4"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přípravu a provádění správních úkonů</w:t>
      </w:r>
      <w:r w:rsidRPr="00DB32DB">
        <w:rPr>
          <w:rStyle w:val="Znakapoznpodarou"/>
          <w:rFonts w:ascii="Segoe UI" w:hAnsi="Segoe UI" w:cs="Segoe UI"/>
        </w:rPr>
        <w:footnoteReference w:id="11"/>
      </w:r>
      <w:r w:rsidRPr="00DB32DB">
        <w:rPr>
          <w:rFonts w:ascii="Segoe UI" w:hAnsi="Segoe UI" w:cs="Segoe UI"/>
        </w:rPr>
        <w:t xml:space="preserve"> včetně kontroly,</w:t>
      </w:r>
    </w:p>
    <w:p w14:paraId="2E189500"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ochranu obyvatelstva, krizové řízení a integrovaný záchranný systém,</w:t>
      </w:r>
    </w:p>
    <w:p w14:paraId="0018EEA1" w14:textId="77777777" w:rsidR="00AD0D1E" w:rsidRPr="00DB32DB" w:rsidRDefault="00AD0D1E" w:rsidP="00AD0D1E">
      <w:pPr>
        <w:numPr>
          <w:ilvl w:val="0"/>
          <w:numId w:val="5"/>
        </w:numPr>
        <w:spacing w:after="0" w:line="240" w:lineRule="auto"/>
        <w:ind w:left="567" w:hanging="283"/>
        <w:jc w:val="both"/>
        <w:rPr>
          <w:rFonts w:ascii="Segoe UI" w:hAnsi="Segoe UI" w:cs="Segoe UI"/>
        </w:rPr>
      </w:pPr>
      <w:r w:rsidRPr="00DB32DB">
        <w:rPr>
          <w:rFonts w:ascii="Segoe UI" w:hAnsi="Segoe UI" w:cs="Segoe UI"/>
        </w:rPr>
        <w:t xml:space="preserve">zadávání veřejných zakázek, </w:t>
      </w:r>
    </w:p>
    <w:p w14:paraId="578750DB" w14:textId="77777777" w:rsidR="00AD0D1E" w:rsidRPr="00DB32DB" w:rsidRDefault="00AD0D1E" w:rsidP="00AD0D1E">
      <w:pPr>
        <w:numPr>
          <w:ilvl w:val="0"/>
          <w:numId w:val="5"/>
        </w:numPr>
        <w:spacing w:after="0" w:line="240" w:lineRule="auto"/>
        <w:ind w:left="567" w:hanging="283"/>
        <w:jc w:val="both"/>
        <w:rPr>
          <w:rFonts w:ascii="Segoe UI" w:hAnsi="Segoe UI" w:cs="Segoe UI"/>
        </w:rPr>
      </w:pPr>
      <w:r w:rsidRPr="00DB32DB">
        <w:rPr>
          <w:rFonts w:ascii="Segoe UI" w:hAnsi="Segoe UI" w:cs="Segoe UI"/>
        </w:rPr>
        <w:t>audit,</w:t>
      </w:r>
    </w:p>
    <w:p w14:paraId="7D35CE81" w14:textId="77777777" w:rsidR="00AD0D1E" w:rsidRPr="00DB32DB" w:rsidRDefault="00AD0D1E" w:rsidP="00AD0D1E">
      <w:pPr>
        <w:numPr>
          <w:ilvl w:val="0"/>
          <w:numId w:val="5"/>
        </w:numPr>
        <w:spacing w:after="0" w:line="240" w:lineRule="auto"/>
        <w:ind w:left="567" w:hanging="283"/>
        <w:jc w:val="both"/>
        <w:rPr>
          <w:rFonts w:ascii="Segoe UI" w:hAnsi="Segoe UI" w:cs="Segoe UI"/>
        </w:rPr>
      </w:pPr>
      <w:r w:rsidRPr="00DB32DB">
        <w:rPr>
          <w:rFonts w:ascii="Segoe UI" w:hAnsi="Segoe UI" w:cs="Segoe UI"/>
        </w:rPr>
        <w:t>zajišťování organizačních věcí služby a správy služebních vztahů a odměňování státních zaměstnanců</w:t>
      </w:r>
      <w:r w:rsidRPr="00DB32DB">
        <w:rPr>
          <w:rStyle w:val="Znakapoznpodarou"/>
          <w:rFonts w:ascii="Segoe UI" w:hAnsi="Segoe UI" w:cs="Segoe UI"/>
        </w:rPr>
        <w:footnoteReference w:id="12"/>
      </w:r>
      <w:r w:rsidRPr="00DB32DB">
        <w:rPr>
          <w:rFonts w:ascii="Segoe UI" w:hAnsi="Segoe UI" w:cs="Segoe UI"/>
        </w:rPr>
        <w:t xml:space="preserve">, </w:t>
      </w:r>
    </w:p>
    <w:p w14:paraId="14401663" w14:textId="77777777" w:rsidR="00AD0D1E" w:rsidRPr="00DB32DB" w:rsidRDefault="00AD0D1E" w:rsidP="00AD0D1E">
      <w:pPr>
        <w:numPr>
          <w:ilvl w:val="0"/>
          <w:numId w:val="5"/>
        </w:numPr>
        <w:spacing w:after="0" w:line="240" w:lineRule="auto"/>
        <w:ind w:left="567" w:hanging="283"/>
        <w:jc w:val="both"/>
        <w:rPr>
          <w:rFonts w:ascii="Segoe UI" w:hAnsi="Segoe UI" w:cs="Segoe UI"/>
        </w:rPr>
      </w:pPr>
      <w:r w:rsidRPr="00DB32DB">
        <w:rPr>
          <w:rFonts w:ascii="Segoe UI" w:hAnsi="Segoe UI" w:cs="Segoe UI"/>
        </w:rPr>
        <w:t>řízení (činností výše uvedených),</w:t>
      </w:r>
    </w:p>
    <w:p w14:paraId="79A7A09D" w14:textId="77777777" w:rsidR="00AD0D1E" w:rsidRPr="00DB32DB" w:rsidRDefault="00AD0D1E" w:rsidP="00AD0D1E">
      <w:pPr>
        <w:numPr>
          <w:ilvl w:val="0"/>
          <w:numId w:val="5"/>
        </w:numPr>
        <w:autoSpaceDE w:val="0"/>
        <w:autoSpaceDN w:val="0"/>
        <w:adjustRightInd w:val="0"/>
        <w:spacing w:after="0" w:line="240" w:lineRule="auto"/>
        <w:ind w:left="567" w:hanging="283"/>
        <w:jc w:val="both"/>
        <w:rPr>
          <w:rFonts w:ascii="Segoe UI" w:hAnsi="Segoe UI" w:cs="Segoe UI"/>
        </w:rPr>
      </w:pPr>
      <w:r w:rsidRPr="00DB32DB">
        <w:rPr>
          <w:rFonts w:ascii="Segoe UI" w:hAnsi="Segoe UI" w:cs="Segoe UI"/>
        </w:rPr>
        <w:t>přípravu a vypracování odborných věcných podkladů (k činnostem výše uvedeným).</w:t>
      </w:r>
    </w:p>
    <w:p w14:paraId="2EC9A045" w14:textId="77777777" w:rsidR="00AD0D1E" w:rsidRPr="00DB32DB" w:rsidRDefault="00AD0D1E" w:rsidP="00AD0D1E">
      <w:pPr>
        <w:autoSpaceDE w:val="0"/>
        <w:autoSpaceDN w:val="0"/>
        <w:adjustRightInd w:val="0"/>
        <w:spacing w:after="0" w:line="240" w:lineRule="auto"/>
        <w:ind w:left="567"/>
        <w:jc w:val="both"/>
        <w:rPr>
          <w:rFonts w:ascii="Segoe UI" w:hAnsi="Segoe UI" w:cs="Segoe UI"/>
        </w:rPr>
      </w:pPr>
    </w:p>
    <w:p w14:paraId="08164D03" w14:textId="2D626F14" w:rsidR="00AD0D1E" w:rsidRDefault="00AD0D1E" w:rsidP="00BE264F">
      <w:pPr>
        <w:spacing w:after="120" w:line="240" w:lineRule="auto"/>
        <w:ind w:left="284"/>
        <w:jc w:val="both"/>
        <w:rPr>
          <w:rFonts w:ascii="Segoe UI" w:eastAsia="Times New Roman" w:hAnsi="Segoe UI" w:cs="Segoe UI"/>
          <w:color w:val="000000" w:themeColor="text1"/>
        </w:rPr>
      </w:pPr>
      <w:r w:rsidRPr="00DB32DB">
        <w:rPr>
          <w:rFonts w:ascii="Segoe UI" w:hAnsi="Segoe UI" w:cs="Segoe UI"/>
        </w:rPr>
        <w:t>Splnění tohoto předpokladu se podle § 51 odst. 3 zákona dokládá originálem nebo úředně ověřenou kopií příslušných listin (např.</w:t>
      </w:r>
      <w:r w:rsidRPr="00DB32DB">
        <w:rPr>
          <w:rFonts w:ascii="Segoe UI" w:eastAsia="Times New Roman" w:hAnsi="Segoe UI" w:cs="Segoe UI"/>
          <w:color w:val="000000" w:themeColor="text1"/>
        </w:rPr>
        <w:t> pracovní smlouva, potvrzení o zaměstnání vydané zaměstnavatelem, nebo výpis z personálního spisu), z nichž je zřejmé, kdo je vydal a které prokazují dosaženou délku a povahu činností podle § 5 odst. 1 zákona nebo činností obdobných.</w:t>
      </w:r>
    </w:p>
    <w:p w14:paraId="344C163A" w14:textId="77777777" w:rsidR="00DD4498" w:rsidRDefault="00DD4498" w:rsidP="00BE264F">
      <w:pPr>
        <w:spacing w:after="120" w:line="240" w:lineRule="auto"/>
        <w:ind w:left="284"/>
        <w:jc w:val="both"/>
        <w:rPr>
          <w:rFonts w:ascii="Segoe UI" w:eastAsia="Times New Roman" w:hAnsi="Segoe UI" w:cs="Segoe UI"/>
          <w:color w:val="000000" w:themeColor="text1"/>
        </w:rPr>
      </w:pPr>
    </w:p>
    <w:p w14:paraId="6CB57D7C" w14:textId="77777777" w:rsidR="00495D79" w:rsidRPr="00D206F1" w:rsidRDefault="00495D79" w:rsidP="00BE264F">
      <w:pPr>
        <w:spacing w:after="0" w:line="240" w:lineRule="auto"/>
        <w:jc w:val="both"/>
        <w:rPr>
          <w:rFonts w:ascii="Segoe UI" w:hAnsi="Segoe UI" w:cs="Segoe UI"/>
          <w:b/>
        </w:rPr>
      </w:pPr>
      <w:r w:rsidRPr="00D206F1">
        <w:rPr>
          <w:rFonts w:ascii="Segoe UI" w:hAnsi="Segoe UI" w:cs="Segoe UI"/>
          <w:b/>
        </w:rPr>
        <w:t xml:space="preserve">Nabízíme: </w:t>
      </w:r>
    </w:p>
    <w:p w14:paraId="099BE108" w14:textId="01CB0AB5" w:rsidR="00495D79" w:rsidRPr="00D56984" w:rsidRDefault="00495D79" w:rsidP="00BE264F">
      <w:pPr>
        <w:pStyle w:val="Odstavecseseznamem"/>
        <w:numPr>
          <w:ilvl w:val="0"/>
          <w:numId w:val="10"/>
        </w:numPr>
        <w:spacing w:after="120" w:line="240" w:lineRule="auto"/>
        <w:ind w:left="782" w:hanging="357"/>
        <w:jc w:val="both"/>
        <w:rPr>
          <w:rFonts w:ascii="Segoe UI" w:hAnsi="Segoe UI" w:cs="Segoe UI"/>
        </w:rPr>
      </w:pPr>
      <w:r w:rsidRPr="00D56984">
        <w:rPr>
          <w:rFonts w:ascii="Segoe UI" w:hAnsi="Segoe UI" w:cs="Segoe UI"/>
          <w:bCs/>
        </w:rPr>
        <w:t>platové zařazení dle nařízení vlády č. 304/2014 Sb., o platových p</w:t>
      </w:r>
      <w:r w:rsidR="005B27B4">
        <w:rPr>
          <w:rFonts w:ascii="Segoe UI" w:hAnsi="Segoe UI" w:cs="Segoe UI"/>
          <w:bCs/>
        </w:rPr>
        <w:t>oměrech státních zaměstnanců (14</w:t>
      </w:r>
      <w:r w:rsidRPr="00D56984">
        <w:rPr>
          <w:rFonts w:ascii="Segoe UI" w:hAnsi="Segoe UI" w:cs="Segoe UI"/>
          <w:bCs/>
        </w:rPr>
        <w:t>.</w:t>
      </w:r>
      <w:r w:rsidR="005B27B4">
        <w:rPr>
          <w:rFonts w:ascii="Segoe UI" w:hAnsi="Segoe UI" w:cs="Segoe UI"/>
          <w:bCs/>
        </w:rPr>
        <w:t xml:space="preserve"> platová třída, platový tarif 28.880 – 42.640</w:t>
      </w:r>
      <w:r w:rsidRPr="00D56984">
        <w:rPr>
          <w:rFonts w:ascii="Segoe UI" w:hAnsi="Segoe UI" w:cs="Segoe UI"/>
          <w:bCs/>
        </w:rPr>
        <w:t xml:space="preserve"> Kč v závislosti na počtu let praxe</w:t>
      </w:r>
      <w:r w:rsidR="006577ED">
        <w:rPr>
          <w:rFonts w:ascii="Segoe UI" w:hAnsi="Segoe UI" w:cs="Segoe UI"/>
          <w:bCs/>
        </w:rPr>
        <w:t>, příplatek za vedení</w:t>
      </w:r>
      <w:r w:rsidRPr="00D56984">
        <w:rPr>
          <w:rFonts w:ascii="Segoe UI" w:hAnsi="Segoe UI" w:cs="Segoe UI"/>
          <w:bCs/>
        </w:rPr>
        <w:t xml:space="preserve">) a k tomu nenárokové složky platu (osobní příplatek </w:t>
      </w:r>
      <w:r w:rsidR="005B27B4">
        <w:rPr>
          <w:rFonts w:ascii="Segoe UI" w:hAnsi="Segoe UI" w:cs="Segoe UI"/>
          <w:bCs/>
        </w:rPr>
        <w:br/>
      </w:r>
      <w:r w:rsidRPr="00D56984">
        <w:rPr>
          <w:rFonts w:ascii="Segoe UI" w:hAnsi="Segoe UI" w:cs="Segoe UI"/>
          <w:bCs/>
        </w:rPr>
        <w:t>+ mimořádné a motivační odměny v návaznosti na plnění stanovených úkolů);</w:t>
      </w:r>
    </w:p>
    <w:p w14:paraId="3C14A16F" w14:textId="77777777" w:rsidR="00495D79" w:rsidRPr="00427BCA" w:rsidRDefault="00495D79" w:rsidP="00495D79">
      <w:pPr>
        <w:pStyle w:val="Odstavecseseznamem"/>
        <w:numPr>
          <w:ilvl w:val="0"/>
          <w:numId w:val="10"/>
        </w:numPr>
        <w:spacing w:before="240" w:after="120" w:line="240" w:lineRule="auto"/>
        <w:ind w:left="782" w:hanging="357"/>
        <w:jc w:val="both"/>
        <w:rPr>
          <w:rFonts w:ascii="Segoe UI" w:hAnsi="Segoe UI" w:cs="Segoe UI"/>
        </w:rPr>
      </w:pPr>
      <w:r w:rsidRPr="00D56984">
        <w:rPr>
          <w:rFonts w:ascii="Segoe UI" w:hAnsi="Segoe UI" w:cs="Segoe UI"/>
        </w:rPr>
        <w:t>perspektivní a zajímavou práci v příjemném</w:t>
      </w:r>
      <w:r w:rsidRPr="00427BCA">
        <w:rPr>
          <w:rFonts w:ascii="Segoe UI" w:hAnsi="Segoe UI" w:cs="Segoe UI"/>
        </w:rPr>
        <w:t xml:space="preserve"> prostředí;</w:t>
      </w:r>
    </w:p>
    <w:p w14:paraId="7E81FBA2" w14:textId="77777777" w:rsidR="00495D79" w:rsidRDefault="00495D79" w:rsidP="00495D79">
      <w:pPr>
        <w:pStyle w:val="Odstavecseseznamem"/>
        <w:numPr>
          <w:ilvl w:val="0"/>
          <w:numId w:val="10"/>
        </w:numPr>
        <w:spacing w:before="240" w:after="120" w:line="240" w:lineRule="auto"/>
        <w:ind w:left="782" w:hanging="357"/>
        <w:jc w:val="both"/>
        <w:rPr>
          <w:rFonts w:ascii="Segoe UI" w:hAnsi="Segoe UI" w:cs="Segoe UI"/>
        </w:rPr>
      </w:pPr>
      <w:r w:rsidRPr="00427BCA">
        <w:rPr>
          <w:rFonts w:ascii="Segoe UI" w:hAnsi="Segoe UI" w:cs="Segoe UI"/>
        </w:rPr>
        <w:t>možnost dalšího vzdělávání a rozvoje;</w:t>
      </w:r>
    </w:p>
    <w:p w14:paraId="72E631BD" w14:textId="2E8BFAC3" w:rsidR="00495D79" w:rsidRPr="00495D79" w:rsidRDefault="00495D79" w:rsidP="00495D79">
      <w:pPr>
        <w:pStyle w:val="Odstavecseseznamem"/>
        <w:numPr>
          <w:ilvl w:val="0"/>
          <w:numId w:val="10"/>
        </w:numPr>
        <w:spacing w:after="0" w:line="240" w:lineRule="auto"/>
        <w:ind w:left="782" w:hanging="357"/>
        <w:jc w:val="both"/>
        <w:rPr>
          <w:rFonts w:ascii="Segoe UI" w:hAnsi="Segoe UI" w:cs="Segoe UI"/>
        </w:rPr>
      </w:pPr>
      <w:r w:rsidRPr="00495D79">
        <w:rPr>
          <w:rFonts w:ascii="Segoe UI" w:hAnsi="Segoe UI" w:cs="Segoe UI"/>
        </w:rPr>
        <w:t xml:space="preserve">zaměstnanecké benefity (5 týdnů dovolené, 5 </w:t>
      </w:r>
      <w:proofErr w:type="spellStart"/>
      <w:r w:rsidRPr="00495D79">
        <w:rPr>
          <w:rFonts w:ascii="Segoe UI" w:hAnsi="Segoe UI" w:cs="Segoe UI"/>
        </w:rPr>
        <w:t>sick</w:t>
      </w:r>
      <w:proofErr w:type="spellEnd"/>
      <w:r w:rsidRPr="00495D79">
        <w:rPr>
          <w:rFonts w:ascii="Segoe UI" w:hAnsi="Segoe UI" w:cs="Segoe UI"/>
        </w:rPr>
        <w:t xml:space="preserve"> </w:t>
      </w:r>
      <w:proofErr w:type="spellStart"/>
      <w:r w:rsidRPr="00495D79">
        <w:rPr>
          <w:rFonts w:ascii="Segoe UI" w:hAnsi="Segoe UI" w:cs="Segoe UI"/>
        </w:rPr>
        <w:t>days</w:t>
      </w:r>
      <w:proofErr w:type="spellEnd"/>
      <w:r w:rsidRPr="00495D79">
        <w:rPr>
          <w:rFonts w:ascii="Segoe UI" w:hAnsi="Segoe UI" w:cs="Segoe UI"/>
        </w:rPr>
        <w:t>, stravenky</w:t>
      </w:r>
      <w:r w:rsidR="005B27B4">
        <w:rPr>
          <w:rFonts w:ascii="Segoe UI" w:hAnsi="Segoe UI" w:cs="Segoe UI"/>
        </w:rPr>
        <w:t>,</w:t>
      </w:r>
      <w:r w:rsidRPr="00495D79">
        <w:rPr>
          <w:rFonts w:ascii="Segoe UI" w:hAnsi="Segoe UI" w:cs="Segoe UI"/>
        </w:rPr>
        <w:t xml:space="preserve"> FKSP</w:t>
      </w:r>
      <w:r w:rsidR="005B27B4">
        <w:rPr>
          <w:rFonts w:ascii="Segoe UI" w:hAnsi="Segoe UI" w:cs="Segoe UI"/>
        </w:rPr>
        <w:t xml:space="preserve">, </w:t>
      </w:r>
      <w:r w:rsidRPr="00495D79">
        <w:rPr>
          <w:rFonts w:ascii="Segoe UI" w:hAnsi="Segoe UI" w:cs="Segoe UI"/>
        </w:rPr>
        <w:t>pružn</w:t>
      </w:r>
      <w:r>
        <w:rPr>
          <w:rFonts w:ascii="Segoe UI" w:hAnsi="Segoe UI" w:cs="Segoe UI"/>
        </w:rPr>
        <w:t>á</w:t>
      </w:r>
      <w:r w:rsidRPr="00495D79">
        <w:rPr>
          <w:rFonts w:ascii="Segoe UI" w:hAnsi="Segoe UI" w:cs="Segoe UI"/>
        </w:rPr>
        <w:t xml:space="preserve"> pracovní dob</w:t>
      </w:r>
      <w:r>
        <w:rPr>
          <w:rFonts w:ascii="Segoe UI" w:hAnsi="Segoe UI" w:cs="Segoe UI"/>
        </w:rPr>
        <w:t>a</w:t>
      </w:r>
      <w:r w:rsidRPr="00495D79">
        <w:rPr>
          <w:rFonts w:ascii="Segoe UI" w:hAnsi="Segoe UI" w:cs="Segoe UI"/>
        </w:rPr>
        <w:t>, odborné vzdělávání, jazyková výuka</w:t>
      </w:r>
      <w:r w:rsidR="005B27B4">
        <w:rPr>
          <w:rFonts w:ascii="Segoe UI" w:hAnsi="Segoe UI" w:cs="Segoe UI"/>
        </w:rPr>
        <w:t xml:space="preserve"> …)</w:t>
      </w:r>
    </w:p>
    <w:p w14:paraId="64367312" w14:textId="4277B7B2" w:rsidR="00495D79" w:rsidRPr="00495D79" w:rsidRDefault="00495D79" w:rsidP="00BE264F">
      <w:pPr>
        <w:pStyle w:val="Odstavecseseznamem"/>
        <w:numPr>
          <w:ilvl w:val="0"/>
          <w:numId w:val="10"/>
        </w:numPr>
        <w:spacing w:after="120" w:line="240" w:lineRule="auto"/>
        <w:ind w:left="782" w:hanging="357"/>
        <w:jc w:val="both"/>
        <w:rPr>
          <w:rFonts w:ascii="Segoe UI" w:hAnsi="Segoe UI" w:cs="Segoe UI"/>
        </w:rPr>
      </w:pPr>
      <w:r w:rsidRPr="00495D79">
        <w:rPr>
          <w:rFonts w:ascii="Segoe UI" w:hAnsi="Segoe UI" w:cs="Segoe UI"/>
          <w:bCs/>
        </w:rPr>
        <w:t>vhodné i pro OZP s ohledem na profesní a kvalifikační předpoklady</w:t>
      </w:r>
      <w:r>
        <w:rPr>
          <w:rFonts w:ascii="Segoe UI" w:hAnsi="Segoe UI" w:cs="Segoe UI"/>
          <w:bCs/>
        </w:rPr>
        <w:t>.</w:t>
      </w:r>
    </w:p>
    <w:p w14:paraId="47710EF3" w14:textId="77777777" w:rsidR="00BE264F" w:rsidRDefault="00BE264F" w:rsidP="00BE264F">
      <w:pPr>
        <w:spacing w:before="120" w:after="0" w:line="240" w:lineRule="auto"/>
        <w:jc w:val="both"/>
        <w:rPr>
          <w:rFonts w:ascii="Segoe UI" w:hAnsi="Segoe UI" w:cs="Segoe UI"/>
          <w:b/>
        </w:rPr>
      </w:pPr>
    </w:p>
    <w:p w14:paraId="0316161F" w14:textId="77777777" w:rsidR="00080755" w:rsidRDefault="00080755" w:rsidP="00BE264F">
      <w:pPr>
        <w:spacing w:before="120" w:after="0" w:line="240" w:lineRule="auto"/>
        <w:jc w:val="both"/>
        <w:rPr>
          <w:rFonts w:ascii="Segoe UI" w:hAnsi="Segoe UI" w:cs="Segoe UI"/>
          <w:b/>
        </w:rPr>
      </w:pPr>
    </w:p>
    <w:p w14:paraId="39D61772" w14:textId="03C3A177" w:rsidR="00276ED4" w:rsidRPr="009348BF" w:rsidRDefault="00D44EC6" w:rsidP="00BE264F">
      <w:pPr>
        <w:spacing w:before="120" w:after="0" w:line="240" w:lineRule="auto"/>
        <w:jc w:val="both"/>
        <w:rPr>
          <w:rFonts w:ascii="Segoe UI" w:hAnsi="Segoe UI" w:cs="Segoe UI"/>
          <w:b/>
        </w:rPr>
      </w:pPr>
      <w:r w:rsidRPr="009348BF">
        <w:rPr>
          <w:rFonts w:ascii="Segoe UI" w:hAnsi="Segoe UI" w:cs="Segoe UI"/>
          <w:b/>
        </w:rPr>
        <w:t xml:space="preserve">K žádosti </w:t>
      </w:r>
      <w:r w:rsidR="00276ED4" w:rsidRPr="009348BF">
        <w:rPr>
          <w:rFonts w:ascii="Segoe UI" w:hAnsi="Segoe UI" w:cs="Segoe UI"/>
          <w:b/>
        </w:rPr>
        <w:t xml:space="preserve">dále </w:t>
      </w:r>
      <w:r w:rsidRPr="009348BF">
        <w:rPr>
          <w:rFonts w:ascii="Segoe UI" w:hAnsi="Segoe UI" w:cs="Segoe UI"/>
          <w:b/>
        </w:rPr>
        <w:t xml:space="preserve">žadatel </w:t>
      </w:r>
      <w:r w:rsidR="00276ED4" w:rsidRPr="009348BF">
        <w:rPr>
          <w:rFonts w:ascii="Segoe UI" w:hAnsi="Segoe UI" w:cs="Segoe UI"/>
          <w:b/>
        </w:rPr>
        <w:t>přiloží:</w:t>
      </w:r>
    </w:p>
    <w:p w14:paraId="654E467F" w14:textId="5371156D" w:rsidR="00276ED4" w:rsidRDefault="00276ED4" w:rsidP="00BE264F">
      <w:pPr>
        <w:numPr>
          <w:ilvl w:val="0"/>
          <w:numId w:val="6"/>
        </w:numPr>
        <w:spacing w:after="0" w:line="240" w:lineRule="auto"/>
        <w:ind w:left="284" w:hanging="284"/>
        <w:jc w:val="both"/>
        <w:rPr>
          <w:rFonts w:ascii="Segoe UI" w:hAnsi="Segoe UI" w:cs="Segoe UI"/>
        </w:rPr>
      </w:pPr>
      <w:r w:rsidRPr="009348BF">
        <w:rPr>
          <w:rFonts w:ascii="Segoe UI" w:hAnsi="Segoe UI" w:cs="Segoe UI"/>
        </w:rPr>
        <w:t>s</w:t>
      </w:r>
      <w:r w:rsidR="009348BF" w:rsidRPr="009348BF">
        <w:rPr>
          <w:rFonts w:ascii="Segoe UI" w:hAnsi="Segoe UI" w:cs="Segoe UI"/>
        </w:rPr>
        <w:t>trukturovaný profesní životopis</w:t>
      </w:r>
      <w:r w:rsidR="00F20060">
        <w:rPr>
          <w:rFonts w:ascii="Segoe UI" w:hAnsi="Segoe UI" w:cs="Segoe UI"/>
        </w:rPr>
        <w:t xml:space="preserve"> v českém jazyce</w:t>
      </w:r>
    </w:p>
    <w:p w14:paraId="344FE591" w14:textId="489B1497" w:rsidR="00AB51BC" w:rsidRPr="009348BF" w:rsidRDefault="00AB51BC" w:rsidP="00BE264F">
      <w:pPr>
        <w:numPr>
          <w:ilvl w:val="0"/>
          <w:numId w:val="6"/>
        </w:numPr>
        <w:spacing w:after="0" w:line="240" w:lineRule="auto"/>
        <w:ind w:left="284" w:hanging="284"/>
        <w:jc w:val="both"/>
        <w:rPr>
          <w:rFonts w:ascii="Segoe UI" w:hAnsi="Segoe UI" w:cs="Segoe UI"/>
        </w:rPr>
      </w:pPr>
      <w:r>
        <w:rPr>
          <w:rFonts w:ascii="Segoe UI" w:hAnsi="Segoe UI" w:cs="Segoe UI"/>
        </w:rPr>
        <w:t>motivační dopis</w:t>
      </w:r>
      <w:r w:rsidR="00625AE4">
        <w:rPr>
          <w:rFonts w:ascii="Segoe UI" w:hAnsi="Segoe UI" w:cs="Segoe UI"/>
        </w:rPr>
        <w:t xml:space="preserve"> v českém jazyce</w:t>
      </w:r>
    </w:p>
    <w:p w14:paraId="06F35BBE" w14:textId="77777777" w:rsidR="00F26BFB" w:rsidRDefault="00F26BFB" w:rsidP="00F26BFB">
      <w:pPr>
        <w:spacing w:line="240" w:lineRule="auto"/>
        <w:ind w:left="4956" w:firstLine="708"/>
        <w:contextualSpacing/>
        <w:jc w:val="center"/>
        <w:rPr>
          <w:rFonts w:ascii="Segoe UI" w:eastAsiaTheme="minorEastAsia" w:hAnsi="Segoe UI" w:cs="Segoe UI"/>
          <w:color w:val="FF0000"/>
          <w:lang w:eastAsia="cs-CZ"/>
        </w:rPr>
      </w:pPr>
    </w:p>
    <w:p w14:paraId="1B9EDB00" w14:textId="77777777" w:rsidR="009348BF" w:rsidRPr="009348BF" w:rsidRDefault="009348BF" w:rsidP="00F26BFB">
      <w:pPr>
        <w:spacing w:line="240" w:lineRule="auto"/>
        <w:ind w:left="4956" w:firstLine="708"/>
        <w:contextualSpacing/>
        <w:jc w:val="center"/>
        <w:rPr>
          <w:rFonts w:ascii="Segoe UI" w:eastAsiaTheme="minorEastAsia" w:hAnsi="Segoe UI" w:cs="Segoe UI"/>
          <w:color w:val="FF0000"/>
          <w:lang w:eastAsia="cs-CZ"/>
        </w:rPr>
      </w:pPr>
    </w:p>
    <w:p w14:paraId="155BF3E4" w14:textId="77777777" w:rsidR="00DD4498" w:rsidRDefault="00BE264F" w:rsidP="00F13160">
      <w:pPr>
        <w:spacing w:after="0" w:line="240" w:lineRule="auto"/>
        <w:contextualSpacing/>
        <w:rPr>
          <w:rFonts w:ascii="Segoe UI" w:eastAsiaTheme="minorEastAsia" w:hAnsi="Segoe UI" w:cs="Segoe UI"/>
          <w:lang w:eastAsia="cs-CZ"/>
        </w:rPr>
      </w:pPr>
      <w:r>
        <w:rPr>
          <w:rFonts w:ascii="Segoe UI" w:eastAsiaTheme="minorEastAsia" w:hAnsi="Segoe UI" w:cs="Segoe UI"/>
          <w:lang w:eastAsia="cs-CZ"/>
        </w:rPr>
        <w:t xml:space="preserve"> </w:t>
      </w:r>
    </w:p>
    <w:p w14:paraId="7A8B6C59" w14:textId="77777777" w:rsidR="005B27B4" w:rsidRPr="00F05955" w:rsidRDefault="00BE264F" w:rsidP="005B27B4">
      <w:pPr>
        <w:spacing w:after="0"/>
        <w:ind w:left="4956" w:firstLine="708"/>
        <w:contextualSpacing/>
        <w:jc w:val="both"/>
        <w:rPr>
          <w:rFonts w:ascii="Segoe UI" w:eastAsiaTheme="minorEastAsia" w:hAnsi="Segoe UI" w:cs="Segoe UI"/>
          <w:lang w:eastAsia="cs-CZ"/>
        </w:rPr>
      </w:pPr>
      <w:r>
        <w:rPr>
          <w:rFonts w:ascii="Segoe UI" w:eastAsiaTheme="minorEastAsia" w:hAnsi="Segoe UI" w:cs="Segoe UI"/>
          <w:lang w:eastAsia="cs-CZ"/>
        </w:rPr>
        <w:tab/>
      </w:r>
      <w:r>
        <w:rPr>
          <w:rFonts w:ascii="Segoe UI" w:eastAsiaTheme="minorEastAsia" w:hAnsi="Segoe UI" w:cs="Segoe UI"/>
          <w:lang w:eastAsia="cs-CZ"/>
        </w:rPr>
        <w:tab/>
      </w:r>
      <w:r>
        <w:rPr>
          <w:rFonts w:ascii="Segoe UI" w:eastAsiaTheme="minorEastAsia" w:hAnsi="Segoe UI" w:cs="Segoe UI"/>
          <w:lang w:eastAsia="cs-CZ"/>
        </w:rPr>
        <w:tab/>
      </w:r>
      <w:r>
        <w:rPr>
          <w:rFonts w:ascii="Segoe UI" w:eastAsiaTheme="minorEastAsia" w:hAnsi="Segoe UI" w:cs="Segoe UI"/>
          <w:lang w:eastAsia="cs-CZ"/>
        </w:rPr>
        <w:tab/>
      </w:r>
      <w:r>
        <w:rPr>
          <w:rFonts w:ascii="Segoe UI" w:eastAsiaTheme="minorEastAsia" w:hAnsi="Segoe UI" w:cs="Segoe UI"/>
          <w:lang w:eastAsia="cs-CZ"/>
        </w:rPr>
        <w:tab/>
      </w:r>
      <w:r>
        <w:rPr>
          <w:rFonts w:ascii="Segoe UI" w:eastAsiaTheme="minorEastAsia" w:hAnsi="Segoe UI" w:cs="Segoe UI"/>
          <w:lang w:eastAsia="cs-CZ"/>
        </w:rPr>
        <w:tab/>
      </w:r>
    </w:p>
    <w:p w14:paraId="51C8898B" w14:textId="77777777" w:rsidR="005B27B4" w:rsidRPr="00F05955" w:rsidRDefault="005B27B4" w:rsidP="005B27B4">
      <w:pPr>
        <w:spacing w:after="0"/>
        <w:ind w:left="4956" w:firstLine="708"/>
        <w:contextualSpacing/>
        <w:jc w:val="both"/>
        <w:rPr>
          <w:rFonts w:ascii="Segoe UI" w:eastAsiaTheme="minorEastAsia" w:hAnsi="Segoe UI" w:cs="Segoe UI"/>
          <w:lang w:eastAsia="cs-CZ"/>
        </w:rPr>
      </w:pPr>
      <w:r>
        <w:rPr>
          <w:rFonts w:ascii="Segoe UI" w:eastAsiaTheme="minorEastAsia" w:hAnsi="Segoe UI" w:cs="Segoe UI"/>
          <w:lang w:eastAsia="cs-CZ"/>
        </w:rPr>
        <w:t>Ing. Jaroslav Blažek</w:t>
      </w:r>
    </w:p>
    <w:p w14:paraId="1551730A" w14:textId="77777777" w:rsidR="005B27B4" w:rsidRDefault="005B27B4" w:rsidP="005B27B4">
      <w:pPr>
        <w:spacing w:after="0"/>
        <w:ind w:left="3540" w:firstLine="708"/>
        <w:contextualSpacing/>
        <w:jc w:val="both"/>
        <w:rPr>
          <w:rFonts w:ascii="Segoe UI" w:eastAsiaTheme="minorEastAsia" w:hAnsi="Segoe UI" w:cs="Segoe UI"/>
          <w:lang w:eastAsia="cs-CZ"/>
        </w:rPr>
      </w:pPr>
      <w:r>
        <w:rPr>
          <w:rFonts w:ascii="Segoe UI" w:eastAsiaTheme="minorEastAsia" w:hAnsi="Segoe UI" w:cs="Segoe UI"/>
          <w:lang w:eastAsia="cs-CZ"/>
        </w:rPr>
        <w:t xml:space="preserve">      pověřen dočasným zastupováním ředitele</w:t>
      </w:r>
    </w:p>
    <w:p w14:paraId="70B6FC6E" w14:textId="77777777" w:rsidR="005B27B4" w:rsidRPr="00F05955" w:rsidRDefault="005B27B4" w:rsidP="005B27B4">
      <w:pPr>
        <w:spacing w:after="0"/>
        <w:ind w:left="3540" w:firstLine="708"/>
        <w:contextualSpacing/>
        <w:jc w:val="both"/>
        <w:rPr>
          <w:rFonts w:ascii="Segoe UI" w:eastAsiaTheme="minorEastAsia" w:hAnsi="Segoe UI" w:cs="Segoe UI"/>
          <w:lang w:eastAsia="cs-CZ"/>
        </w:rPr>
      </w:pPr>
      <w:r w:rsidRPr="00F05955">
        <w:rPr>
          <w:rFonts w:ascii="Segoe UI" w:eastAsiaTheme="minorEastAsia" w:hAnsi="Segoe UI" w:cs="Segoe UI"/>
          <w:lang w:eastAsia="cs-CZ"/>
        </w:rPr>
        <w:t xml:space="preserve"> </w:t>
      </w:r>
      <w:r>
        <w:rPr>
          <w:rFonts w:ascii="Segoe UI" w:eastAsiaTheme="minorEastAsia" w:hAnsi="Segoe UI" w:cs="Segoe UI"/>
          <w:lang w:eastAsia="cs-CZ"/>
        </w:rPr>
        <w:t xml:space="preserve">         </w:t>
      </w:r>
      <w:r w:rsidRPr="00F05955">
        <w:rPr>
          <w:rFonts w:ascii="Segoe UI" w:eastAsiaTheme="minorEastAsia" w:hAnsi="Segoe UI" w:cs="Segoe UI"/>
          <w:lang w:eastAsia="cs-CZ"/>
        </w:rPr>
        <w:t>Odboru řízení lidských zdrojů SFŽP ČR</w:t>
      </w:r>
    </w:p>
    <w:p w14:paraId="36FEF1D6" w14:textId="77777777" w:rsidR="005B27B4" w:rsidRPr="00F05955" w:rsidRDefault="005B27B4" w:rsidP="005B27B4">
      <w:pPr>
        <w:spacing w:after="0"/>
        <w:ind w:left="3540" w:firstLine="708"/>
        <w:contextualSpacing/>
        <w:jc w:val="center"/>
        <w:rPr>
          <w:rFonts w:ascii="Segoe UI" w:eastAsiaTheme="minorEastAsia" w:hAnsi="Segoe UI" w:cs="Segoe UI"/>
          <w:lang w:eastAsia="cs-CZ"/>
        </w:rPr>
      </w:pPr>
      <w:r w:rsidRPr="00F05955">
        <w:rPr>
          <w:rFonts w:ascii="Segoe UI" w:eastAsiaTheme="minorEastAsia" w:hAnsi="Segoe UI" w:cs="Segoe UI"/>
          <w:lang w:eastAsia="cs-CZ"/>
        </w:rPr>
        <w:t>oprávněná úřední oso</w:t>
      </w:r>
      <w:r>
        <w:rPr>
          <w:rFonts w:ascii="Segoe UI" w:eastAsiaTheme="minorEastAsia" w:hAnsi="Segoe UI" w:cs="Segoe UI"/>
          <w:lang w:eastAsia="cs-CZ"/>
        </w:rPr>
        <w:t>ba</w:t>
      </w:r>
    </w:p>
    <w:p w14:paraId="3821C6E1" w14:textId="7FBD0EC1" w:rsidR="00DD4498" w:rsidRDefault="00DD4498" w:rsidP="005B27B4">
      <w:pPr>
        <w:spacing w:after="0" w:line="240" w:lineRule="auto"/>
        <w:contextualSpacing/>
        <w:rPr>
          <w:rFonts w:ascii="Segoe UI" w:eastAsiaTheme="minorEastAsia" w:hAnsi="Segoe UI" w:cs="Segoe UI"/>
          <w:lang w:eastAsia="cs-CZ"/>
        </w:rPr>
      </w:pPr>
    </w:p>
    <w:p w14:paraId="670404AC" w14:textId="77777777" w:rsidR="00F13160" w:rsidRDefault="00F13160" w:rsidP="00F13160">
      <w:pPr>
        <w:spacing w:after="0" w:line="240" w:lineRule="auto"/>
        <w:ind w:left="4248"/>
        <w:contextualSpacing/>
        <w:rPr>
          <w:rFonts w:ascii="Segoe UI" w:eastAsiaTheme="minorEastAsia" w:hAnsi="Segoe UI" w:cs="Segoe UI"/>
          <w:lang w:eastAsia="cs-CZ"/>
        </w:rPr>
      </w:pPr>
    </w:p>
    <w:p w14:paraId="3153D8BA" w14:textId="77777777" w:rsidR="00080755" w:rsidRDefault="00080755" w:rsidP="005201EB">
      <w:pPr>
        <w:spacing w:after="0" w:line="360" w:lineRule="auto"/>
        <w:contextualSpacing/>
        <w:rPr>
          <w:rFonts w:ascii="Segoe UI" w:eastAsiaTheme="minorEastAsia" w:hAnsi="Segoe UI" w:cs="Segoe UI"/>
          <w:lang w:eastAsia="cs-CZ"/>
        </w:rPr>
      </w:pPr>
    </w:p>
    <w:p w14:paraId="65E5EA2B" w14:textId="77777777" w:rsidR="00080755" w:rsidRDefault="00080755" w:rsidP="005201EB">
      <w:pPr>
        <w:spacing w:after="0" w:line="360" w:lineRule="auto"/>
        <w:contextualSpacing/>
        <w:rPr>
          <w:rFonts w:ascii="Segoe UI" w:eastAsiaTheme="minorEastAsia" w:hAnsi="Segoe UI" w:cs="Segoe UI"/>
          <w:lang w:eastAsia="cs-CZ"/>
        </w:rPr>
      </w:pPr>
    </w:p>
    <w:p w14:paraId="5DA2AA47" w14:textId="2C5F0D3A" w:rsidR="005B27B4" w:rsidRPr="002F501C" w:rsidRDefault="005201EB" w:rsidP="005201EB">
      <w:pPr>
        <w:spacing w:after="0" w:line="360" w:lineRule="auto"/>
        <w:contextualSpacing/>
        <w:rPr>
          <w:rFonts w:ascii="Segoe UI" w:eastAsiaTheme="minorEastAsia" w:hAnsi="Segoe UI" w:cs="Segoe UI"/>
          <w:lang w:eastAsia="cs-CZ"/>
        </w:rPr>
      </w:pPr>
      <w:r w:rsidRPr="002F501C">
        <w:rPr>
          <w:rFonts w:ascii="Segoe UI" w:eastAsiaTheme="minorEastAsia" w:hAnsi="Segoe UI" w:cs="Segoe UI"/>
          <w:lang w:eastAsia="cs-CZ"/>
        </w:rPr>
        <w:t>N</w:t>
      </w:r>
      <w:r w:rsidR="002F501C">
        <w:rPr>
          <w:rFonts w:ascii="Segoe UI" w:eastAsiaTheme="minorEastAsia" w:hAnsi="Segoe UI" w:cs="Segoe UI"/>
          <w:lang w:eastAsia="cs-CZ"/>
        </w:rPr>
        <w:t>a</w:t>
      </w:r>
      <w:r w:rsidR="00E62908">
        <w:rPr>
          <w:rFonts w:ascii="Segoe UI" w:eastAsiaTheme="minorEastAsia" w:hAnsi="Segoe UI" w:cs="Segoe UI"/>
          <w:lang w:eastAsia="cs-CZ"/>
        </w:rPr>
        <w:t xml:space="preserve"> úřední desce zveřejněno dne: 4</w:t>
      </w:r>
      <w:r w:rsidR="002F501C">
        <w:rPr>
          <w:rFonts w:ascii="Segoe UI" w:eastAsiaTheme="minorEastAsia" w:hAnsi="Segoe UI" w:cs="Segoe UI"/>
          <w:lang w:eastAsia="cs-CZ"/>
        </w:rPr>
        <w:t>.</w:t>
      </w:r>
      <w:r w:rsidR="00E62908">
        <w:rPr>
          <w:rFonts w:ascii="Segoe UI" w:eastAsiaTheme="minorEastAsia" w:hAnsi="Segoe UI" w:cs="Segoe UI"/>
          <w:lang w:eastAsia="cs-CZ"/>
        </w:rPr>
        <w:t xml:space="preserve"> srpna</w:t>
      </w:r>
      <w:r w:rsidR="002F501C">
        <w:rPr>
          <w:rFonts w:ascii="Segoe UI" w:eastAsiaTheme="minorEastAsia" w:hAnsi="Segoe UI" w:cs="Segoe UI"/>
          <w:lang w:eastAsia="cs-CZ"/>
        </w:rPr>
        <w:t xml:space="preserve"> </w:t>
      </w:r>
      <w:r w:rsidR="005B27B4" w:rsidRPr="002F501C">
        <w:rPr>
          <w:rFonts w:ascii="Segoe UI" w:eastAsiaTheme="minorEastAsia" w:hAnsi="Segoe UI" w:cs="Segoe UI"/>
          <w:lang w:eastAsia="cs-CZ"/>
        </w:rPr>
        <w:t>2020</w:t>
      </w:r>
    </w:p>
    <w:p w14:paraId="1130EFD8" w14:textId="30670A1B" w:rsidR="005201EB" w:rsidRDefault="00B50ED7" w:rsidP="005201EB">
      <w:pPr>
        <w:spacing w:after="0" w:line="360" w:lineRule="auto"/>
        <w:contextualSpacing/>
        <w:rPr>
          <w:rFonts w:ascii="Segoe UI" w:eastAsiaTheme="minorEastAsia" w:hAnsi="Segoe UI" w:cs="Segoe UI"/>
          <w:lang w:eastAsia="cs-CZ"/>
        </w:rPr>
      </w:pPr>
      <w:r w:rsidRPr="002F501C">
        <w:rPr>
          <w:rFonts w:ascii="Segoe UI" w:eastAsiaTheme="minorEastAsia" w:hAnsi="Segoe UI" w:cs="Segoe UI"/>
          <w:lang w:eastAsia="cs-CZ"/>
        </w:rPr>
        <w:t xml:space="preserve">Z úřední desky sejmuto dne: </w:t>
      </w:r>
      <w:r w:rsidR="00E62908">
        <w:rPr>
          <w:rFonts w:ascii="Segoe UI" w:eastAsiaTheme="minorEastAsia" w:hAnsi="Segoe UI" w:cs="Segoe UI"/>
          <w:lang w:eastAsia="cs-CZ"/>
        </w:rPr>
        <w:t>17</w:t>
      </w:r>
      <w:r w:rsidR="002F501C">
        <w:rPr>
          <w:rFonts w:ascii="Segoe UI" w:eastAsiaTheme="minorEastAsia" w:hAnsi="Segoe UI" w:cs="Segoe UI"/>
          <w:lang w:eastAsia="cs-CZ"/>
        </w:rPr>
        <w:t xml:space="preserve">. srpna </w:t>
      </w:r>
      <w:r w:rsidR="005B27B4" w:rsidRPr="002F501C">
        <w:rPr>
          <w:rFonts w:ascii="Segoe UI" w:eastAsiaTheme="minorEastAsia" w:hAnsi="Segoe UI" w:cs="Segoe UI"/>
          <w:lang w:eastAsia="cs-CZ"/>
        </w:rPr>
        <w:t>2020</w:t>
      </w:r>
      <w:bookmarkStart w:id="0" w:name="_GoBack"/>
      <w:bookmarkEnd w:id="0"/>
    </w:p>
    <w:p w14:paraId="391B8F2D" w14:textId="77616534" w:rsidR="003E055C" w:rsidRPr="009348BF" w:rsidRDefault="003E055C" w:rsidP="005201EB">
      <w:pPr>
        <w:spacing w:after="0" w:line="360" w:lineRule="auto"/>
        <w:contextualSpacing/>
        <w:rPr>
          <w:rFonts w:ascii="Segoe UI" w:hAnsi="Segoe UI" w:cs="Segoe UI"/>
        </w:rPr>
      </w:pPr>
    </w:p>
    <w:sectPr w:rsidR="003E055C" w:rsidRPr="009348BF" w:rsidSect="00C63BE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5EE2" w14:textId="77777777" w:rsidR="009330A9" w:rsidRDefault="009330A9" w:rsidP="00276ED4">
      <w:pPr>
        <w:spacing w:after="0" w:line="240" w:lineRule="auto"/>
      </w:pPr>
      <w:r>
        <w:separator/>
      </w:r>
    </w:p>
  </w:endnote>
  <w:endnote w:type="continuationSeparator" w:id="0">
    <w:p w14:paraId="50F5E22E" w14:textId="77777777" w:rsidR="009330A9" w:rsidRDefault="009330A9"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54156"/>
      <w:docPartObj>
        <w:docPartGallery w:val="Page Numbers (Bottom of Page)"/>
        <w:docPartUnique/>
      </w:docPartObj>
    </w:sdtPr>
    <w:sdtEndPr>
      <w:rPr>
        <w:rFonts w:ascii="Segoe UI" w:hAnsi="Segoe UI" w:cs="Segoe UI"/>
      </w:rPr>
    </w:sdtEndPr>
    <w:sdtContent>
      <w:p w14:paraId="72ADEE42" w14:textId="4878D850" w:rsidR="002B1EA2" w:rsidRPr="005201EB" w:rsidRDefault="002B1EA2">
        <w:pPr>
          <w:pStyle w:val="Zpat"/>
          <w:jc w:val="center"/>
          <w:rPr>
            <w:rFonts w:ascii="Segoe UI" w:hAnsi="Segoe UI" w:cs="Segoe UI"/>
          </w:rPr>
        </w:pPr>
        <w:r w:rsidRPr="005201EB">
          <w:rPr>
            <w:rFonts w:ascii="Segoe UI" w:hAnsi="Segoe UI" w:cs="Segoe UI"/>
          </w:rPr>
          <w:fldChar w:fldCharType="begin"/>
        </w:r>
        <w:r w:rsidRPr="005201EB">
          <w:rPr>
            <w:rFonts w:ascii="Segoe UI" w:hAnsi="Segoe UI" w:cs="Segoe UI"/>
          </w:rPr>
          <w:instrText>PAGE   \* MERGEFORMAT</w:instrText>
        </w:r>
        <w:r w:rsidRPr="005201EB">
          <w:rPr>
            <w:rFonts w:ascii="Segoe UI" w:hAnsi="Segoe UI" w:cs="Segoe UI"/>
          </w:rPr>
          <w:fldChar w:fldCharType="separate"/>
        </w:r>
        <w:r w:rsidR="00E62908">
          <w:rPr>
            <w:rFonts w:ascii="Segoe UI" w:hAnsi="Segoe UI" w:cs="Segoe UI"/>
            <w:noProof/>
          </w:rPr>
          <w:t>4</w:t>
        </w:r>
        <w:r w:rsidRPr="005201EB">
          <w:rPr>
            <w:rFonts w:ascii="Segoe UI" w:hAnsi="Segoe UI" w:cs="Segoe UI"/>
          </w:rPr>
          <w:fldChar w:fldCharType="end"/>
        </w:r>
      </w:p>
    </w:sdtContent>
  </w:sdt>
  <w:p w14:paraId="159A5C34" w14:textId="77777777" w:rsidR="002B1EA2" w:rsidRDefault="002B1E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7BA2F" w14:textId="77777777" w:rsidR="009330A9" w:rsidRDefault="009330A9" w:rsidP="00276ED4">
      <w:pPr>
        <w:spacing w:after="0" w:line="240" w:lineRule="auto"/>
      </w:pPr>
      <w:r>
        <w:separator/>
      </w:r>
    </w:p>
  </w:footnote>
  <w:footnote w:type="continuationSeparator" w:id="0">
    <w:p w14:paraId="6BA934F8" w14:textId="77777777" w:rsidR="009330A9" w:rsidRDefault="009330A9" w:rsidP="00276ED4">
      <w:pPr>
        <w:spacing w:after="0" w:line="240" w:lineRule="auto"/>
      </w:pPr>
      <w:r>
        <w:continuationSeparator/>
      </w:r>
    </w:p>
  </w:footnote>
  <w:footnote w:id="1">
    <w:p w14:paraId="0A2837C2" w14:textId="77777777" w:rsidR="00CC35D5" w:rsidRPr="009348BF" w:rsidRDefault="00CC35D5" w:rsidP="00893C49">
      <w:pPr>
        <w:pStyle w:val="Textpoznpodarou"/>
        <w:spacing w:after="120" w:line="240" w:lineRule="auto"/>
        <w:rPr>
          <w:rFonts w:ascii="Segoe UI" w:hAnsi="Segoe UI" w:cs="Segoe UI"/>
          <w:sz w:val="18"/>
          <w:szCs w:val="18"/>
          <w:lang w:val="cs-CZ"/>
        </w:rPr>
      </w:pPr>
      <w:r w:rsidRPr="009348BF">
        <w:rPr>
          <w:rStyle w:val="Znakapoznpodarou"/>
          <w:rFonts w:ascii="Segoe UI" w:hAnsi="Segoe UI" w:cs="Segoe UI"/>
          <w:sz w:val="18"/>
          <w:szCs w:val="18"/>
        </w:rPr>
        <w:footnoteRef/>
      </w:r>
      <w:r w:rsidRPr="009348BF">
        <w:rPr>
          <w:rFonts w:ascii="Segoe UI" w:hAnsi="Segoe UI" w:cs="Segoe UI"/>
          <w:sz w:val="18"/>
          <w:szCs w:val="18"/>
        </w:rPr>
        <w:t xml:space="preserve"> </w:t>
      </w:r>
      <w:r w:rsidR="009348BF">
        <w:rPr>
          <w:rFonts w:ascii="Segoe UI" w:hAnsi="Segoe UI" w:cs="Segoe UI"/>
          <w:sz w:val="18"/>
          <w:szCs w:val="18"/>
          <w:lang w:val="cs-CZ"/>
        </w:rPr>
        <w:t xml:space="preserve">Formulář žádosti tvoří </w:t>
      </w:r>
      <w:r w:rsidR="009348BF" w:rsidRPr="009348BF">
        <w:rPr>
          <w:rFonts w:ascii="Segoe UI" w:hAnsi="Segoe UI" w:cs="Segoe UI"/>
          <w:sz w:val="18"/>
          <w:szCs w:val="18"/>
        </w:rPr>
        <w:t>přílohu</w:t>
      </w:r>
      <w:r w:rsidRPr="009348BF">
        <w:rPr>
          <w:rFonts w:ascii="Segoe UI" w:hAnsi="Segoe UI" w:cs="Segoe UI"/>
          <w:sz w:val="18"/>
          <w:szCs w:val="18"/>
        </w:rPr>
        <w:t xml:space="preserve"> č. </w:t>
      </w:r>
      <w:r w:rsidRPr="009348BF">
        <w:rPr>
          <w:rFonts w:ascii="Segoe UI" w:hAnsi="Segoe UI" w:cs="Segoe UI"/>
          <w:sz w:val="18"/>
          <w:szCs w:val="18"/>
          <w:lang w:val="cs-CZ"/>
        </w:rPr>
        <w:t>1 tohoto oznámení.</w:t>
      </w:r>
    </w:p>
  </w:footnote>
  <w:footnote w:id="2">
    <w:p w14:paraId="43EFC79F" w14:textId="77777777" w:rsidR="00FB1375" w:rsidRPr="009348BF" w:rsidRDefault="00FB1375" w:rsidP="00EE40B4">
      <w:pPr>
        <w:pStyle w:val="Textpoznpodarou"/>
        <w:spacing w:after="120" w:line="240" w:lineRule="auto"/>
        <w:ind w:left="142" w:hanging="142"/>
        <w:jc w:val="both"/>
        <w:rPr>
          <w:rFonts w:ascii="Segoe UI" w:hAnsi="Segoe UI" w:cs="Segoe UI"/>
          <w:sz w:val="18"/>
          <w:szCs w:val="18"/>
          <w:lang w:val="cs-CZ"/>
        </w:rPr>
      </w:pPr>
      <w:r w:rsidRPr="009348BF">
        <w:rPr>
          <w:rStyle w:val="Znakapoznpodarou"/>
          <w:rFonts w:ascii="Segoe UI" w:hAnsi="Segoe UI" w:cs="Segoe UI"/>
          <w:sz w:val="18"/>
          <w:szCs w:val="18"/>
        </w:rPr>
        <w:footnoteRef/>
      </w:r>
      <w:r w:rsidRPr="009348BF">
        <w:rPr>
          <w:rFonts w:ascii="Segoe UI" w:hAnsi="Segoe UI" w:cs="Segoe UI"/>
          <w:sz w:val="18"/>
          <w:szCs w:val="18"/>
        </w:rPr>
        <w:t xml:space="preserve"> </w:t>
      </w:r>
      <w:r w:rsidRPr="009348BF">
        <w:rPr>
          <w:rFonts w:ascii="Segoe UI" w:hAnsi="Segoe UI" w:cs="Segoe UI"/>
          <w:sz w:val="18"/>
          <w:szCs w:val="18"/>
          <w:lang w:val="cs-CZ"/>
        </w:rPr>
        <w:t>Písemné čestné prohlášení o státním občanství je zahrnuto ve formuláři žádosti a bude považováno za doložené</w:t>
      </w:r>
      <w:r w:rsidR="00B16633" w:rsidRPr="009348BF">
        <w:rPr>
          <w:rFonts w:ascii="Segoe UI" w:hAnsi="Segoe UI" w:cs="Segoe UI"/>
          <w:sz w:val="18"/>
          <w:szCs w:val="18"/>
          <w:lang w:val="cs-CZ"/>
        </w:rPr>
        <w:t xml:space="preserve">, pokud žadatel zaškrtne </w:t>
      </w:r>
      <w:r w:rsidR="00A10E8C" w:rsidRPr="009348BF">
        <w:rPr>
          <w:rFonts w:ascii="Segoe UI" w:hAnsi="Segoe UI" w:cs="Segoe UI"/>
          <w:sz w:val="18"/>
          <w:szCs w:val="18"/>
          <w:lang w:val="cs-CZ"/>
        </w:rPr>
        <w:t xml:space="preserve">a </w:t>
      </w:r>
      <w:r w:rsidR="00C75DF2" w:rsidRPr="009348BF">
        <w:rPr>
          <w:rFonts w:ascii="Segoe UI" w:hAnsi="Segoe UI" w:cs="Segoe UI"/>
          <w:sz w:val="18"/>
          <w:szCs w:val="18"/>
          <w:lang w:val="cs-CZ"/>
        </w:rPr>
        <w:t>doplní</w:t>
      </w:r>
      <w:r w:rsidR="00A10E8C" w:rsidRPr="009348BF">
        <w:rPr>
          <w:rFonts w:ascii="Segoe UI" w:hAnsi="Segoe UI" w:cs="Segoe UI"/>
          <w:sz w:val="18"/>
          <w:szCs w:val="18"/>
          <w:lang w:val="cs-CZ"/>
        </w:rPr>
        <w:t xml:space="preserve"> </w:t>
      </w:r>
      <w:r w:rsidR="00B16633" w:rsidRPr="009348BF">
        <w:rPr>
          <w:rFonts w:ascii="Segoe UI" w:hAnsi="Segoe UI" w:cs="Segoe UI"/>
          <w:sz w:val="18"/>
          <w:szCs w:val="18"/>
          <w:lang w:val="cs-CZ"/>
        </w:rPr>
        <w:t>příslušné pole vztahující k tomuto čestnému prohlášení.</w:t>
      </w:r>
    </w:p>
  </w:footnote>
  <w:footnote w:id="3">
    <w:p w14:paraId="60C9F6CD" w14:textId="77777777" w:rsidR="000444CB" w:rsidRPr="00EE40B4" w:rsidRDefault="000444CB" w:rsidP="00EE40B4">
      <w:pPr>
        <w:pStyle w:val="Textpoznpodarou"/>
        <w:spacing w:after="120" w:line="240" w:lineRule="auto"/>
        <w:ind w:left="142" w:hanging="142"/>
        <w:jc w:val="both"/>
        <w:rPr>
          <w:rFonts w:ascii="Arial" w:hAnsi="Arial" w:cs="Arial"/>
          <w:sz w:val="18"/>
          <w:szCs w:val="18"/>
          <w:lang w:val="cs-CZ"/>
        </w:rPr>
      </w:pPr>
      <w:r w:rsidRPr="009348BF">
        <w:rPr>
          <w:rStyle w:val="Znakapoznpodarou"/>
          <w:rFonts w:ascii="Segoe UI" w:hAnsi="Segoe UI" w:cs="Segoe UI"/>
          <w:sz w:val="18"/>
          <w:szCs w:val="18"/>
        </w:rPr>
        <w:footnoteRef/>
      </w:r>
      <w:r w:rsidRPr="009348BF">
        <w:rPr>
          <w:rFonts w:ascii="Segoe UI" w:hAnsi="Segoe UI" w:cs="Segoe UI"/>
          <w:sz w:val="18"/>
          <w:szCs w:val="18"/>
        </w:rPr>
        <w:t xml:space="preserve"> </w:t>
      </w:r>
      <w:r w:rsidRPr="009348BF">
        <w:rPr>
          <w:rFonts w:ascii="Segoe UI" w:hAnsi="Segoe UI" w:cs="Segoe UI"/>
          <w:sz w:val="18"/>
          <w:szCs w:val="18"/>
          <w:lang w:val="cs-CZ"/>
        </w:rPr>
        <w:t>Písemné čestné prohlášení o svéprávnosti je zahrnuto ve formuláři žádosti.</w:t>
      </w:r>
    </w:p>
  </w:footnote>
  <w:footnote w:id="4">
    <w:p w14:paraId="3F0E00B9" w14:textId="77777777" w:rsidR="00EE40B4" w:rsidRPr="009348BF" w:rsidRDefault="00EE40B4" w:rsidP="00EE40B4">
      <w:pPr>
        <w:pStyle w:val="Textpoznpodarou"/>
        <w:spacing w:after="120"/>
        <w:jc w:val="both"/>
        <w:rPr>
          <w:rFonts w:ascii="Segoe UI" w:hAnsi="Segoe UI" w:cs="Segoe UI"/>
          <w:sz w:val="18"/>
          <w:szCs w:val="18"/>
          <w:lang w:val="cs-CZ"/>
        </w:rPr>
      </w:pPr>
      <w:r w:rsidRPr="009348BF">
        <w:rPr>
          <w:rStyle w:val="Znakapoznpodarou"/>
          <w:rFonts w:ascii="Segoe UI" w:hAnsi="Segoe UI" w:cs="Segoe UI"/>
          <w:sz w:val="18"/>
          <w:szCs w:val="18"/>
        </w:rPr>
        <w:footnoteRef/>
      </w:r>
      <w:r w:rsidRPr="009348BF">
        <w:rPr>
          <w:rFonts w:ascii="Segoe UI" w:hAnsi="Segoe UI" w:cs="Segoe UI"/>
          <w:sz w:val="18"/>
          <w:szCs w:val="18"/>
        </w:rPr>
        <w:t xml:space="preserve"> </w:t>
      </w:r>
      <w:r w:rsidRPr="009348BF">
        <w:rPr>
          <w:rFonts w:ascii="Segoe UI" w:hAnsi="Segoe UI" w:cs="Segoe UI"/>
          <w:sz w:val="18"/>
          <w:szCs w:val="18"/>
          <w:lang w:val="cs-CZ"/>
        </w:rPr>
        <w:t>Rozsah údajů nutných pro obstarání výpisu z evidence Rejstříku trestů je uveden ve formuláři žádosti.</w:t>
      </w:r>
    </w:p>
  </w:footnote>
  <w:footnote w:id="5">
    <w:p w14:paraId="173E826A" w14:textId="77777777" w:rsidR="00FA1431" w:rsidRPr="009348BF" w:rsidRDefault="00FA1431" w:rsidP="00893C49">
      <w:pPr>
        <w:pStyle w:val="Textpoznpodarou"/>
        <w:spacing w:after="120" w:line="240" w:lineRule="auto"/>
        <w:ind w:left="142" w:hanging="142"/>
        <w:jc w:val="both"/>
        <w:rPr>
          <w:rFonts w:ascii="Segoe UI" w:hAnsi="Segoe UI" w:cs="Segoe UI"/>
          <w:sz w:val="18"/>
          <w:szCs w:val="18"/>
          <w:u w:val="single"/>
        </w:rPr>
      </w:pPr>
      <w:r w:rsidRPr="009348BF">
        <w:rPr>
          <w:rStyle w:val="Znakapoznpodarou"/>
          <w:rFonts w:ascii="Segoe UI" w:hAnsi="Segoe UI" w:cs="Segoe UI"/>
          <w:sz w:val="18"/>
          <w:szCs w:val="18"/>
        </w:rPr>
        <w:footnoteRef/>
      </w:r>
      <w:r w:rsidRPr="009348BF">
        <w:rPr>
          <w:rFonts w:ascii="Segoe UI" w:hAnsi="Segoe UI" w:cs="Segoe UI"/>
          <w:sz w:val="18"/>
          <w:szCs w:val="18"/>
        </w:rPr>
        <w:t xml:space="preserve"> </w:t>
      </w:r>
      <w:r w:rsidRPr="009348BF">
        <w:rPr>
          <w:rFonts w:ascii="Segoe UI" w:hAnsi="Segoe UI" w:cs="Segoe UI"/>
          <w:sz w:val="18"/>
          <w:szCs w:val="18"/>
          <w:lang w:val="cs-CZ"/>
        </w:rPr>
        <w:t>Podle § 26 odst. 1 zákona j</w:t>
      </w:r>
      <w:r w:rsidRPr="009348BF">
        <w:rPr>
          <w:rFonts w:ascii="Segoe UI" w:hAnsi="Segoe UI" w:cs="Segoe UI"/>
          <w:sz w:val="18"/>
          <w:szCs w:val="18"/>
        </w:rPr>
        <w:t>de o doklad obdobný výpisu z evidence Rejstříku trestů, který nesmí být starší než 3</w:t>
      </w:r>
      <w:r w:rsidR="000444CB" w:rsidRPr="009348BF">
        <w:rPr>
          <w:rFonts w:ascii="Segoe UI" w:hAnsi="Segoe UI" w:cs="Segoe UI"/>
          <w:sz w:val="18"/>
          <w:szCs w:val="18"/>
          <w:lang w:val="cs-CZ"/>
        </w:rPr>
        <w:t> </w:t>
      </w:r>
      <w:r w:rsidRPr="009348BF">
        <w:rPr>
          <w:rFonts w:ascii="Segoe UI" w:hAnsi="Segoe UI" w:cs="Segoe UI"/>
          <w:sz w:val="18"/>
          <w:szCs w:val="18"/>
        </w:rPr>
        <w:t>měsíce, osvědčující bezúhonnost, vydaný státem, jehož je žadatel státním občanem, jakož i státy, v nichž žadatel pobýval v posledních 3 letech nepřetržitě po dobu delší než 6 měsíců (dále jen „domovský stát“), a</w:t>
      </w:r>
      <w:r w:rsidR="000444CB" w:rsidRPr="009348BF">
        <w:rPr>
          <w:rFonts w:ascii="Segoe UI" w:hAnsi="Segoe UI" w:cs="Segoe UI"/>
          <w:sz w:val="18"/>
          <w:szCs w:val="18"/>
          <w:lang w:val="cs-CZ"/>
        </w:rPr>
        <w:t> </w:t>
      </w:r>
      <w:r w:rsidRPr="009348BF">
        <w:rPr>
          <w:rFonts w:ascii="Segoe UI" w:hAnsi="Segoe UI" w:cs="Segoe UI"/>
          <w:sz w:val="18"/>
          <w:szCs w:val="18"/>
        </w:rPr>
        <w:t xml:space="preserve">doložený úředním překladem do českého jazyka; pokud takový doklad domovský stát nevydává, doloží se bezúhonnost písemným čestným prohlášením. </w:t>
      </w:r>
    </w:p>
  </w:footnote>
  <w:footnote w:id="6">
    <w:p w14:paraId="541DE1BE" w14:textId="77777777" w:rsidR="00755FF6" w:rsidRPr="009348BF" w:rsidRDefault="00755FF6" w:rsidP="00755FF6">
      <w:pPr>
        <w:pStyle w:val="Textpoznpodarou"/>
        <w:spacing w:after="120" w:line="240" w:lineRule="auto"/>
        <w:ind w:left="142" w:hanging="142"/>
        <w:jc w:val="both"/>
        <w:rPr>
          <w:rFonts w:ascii="Segoe UI" w:hAnsi="Segoe UI" w:cs="Segoe UI"/>
          <w:sz w:val="18"/>
          <w:szCs w:val="18"/>
          <w:lang w:val="cs-CZ"/>
        </w:rPr>
      </w:pPr>
      <w:r w:rsidRPr="009348BF">
        <w:rPr>
          <w:rStyle w:val="Znakapoznpodarou"/>
          <w:rFonts w:ascii="Segoe UI" w:hAnsi="Segoe UI" w:cs="Segoe UI"/>
          <w:sz w:val="18"/>
          <w:szCs w:val="18"/>
        </w:rPr>
        <w:footnoteRef/>
      </w:r>
      <w:r w:rsidRPr="009348BF">
        <w:rPr>
          <w:rFonts w:ascii="Segoe UI" w:hAnsi="Segoe UI" w:cs="Segoe UI"/>
          <w:sz w:val="18"/>
          <w:szCs w:val="18"/>
        </w:rPr>
        <w:t xml:space="preserve"> </w:t>
      </w:r>
      <w:r w:rsidRPr="009348BF">
        <w:rPr>
          <w:rFonts w:ascii="Segoe UI" w:hAnsi="Segoe UI" w:cs="Segoe UI"/>
          <w:sz w:val="18"/>
          <w:szCs w:val="18"/>
          <w:lang w:val="cs-CZ"/>
        </w:rPr>
        <w:t>Písemné čestné prohlášení o dosaženém vzdělání je zahrnuto ve formuláři žádosti a bude považováno za doložené, pokud žadatel zaškrtne</w:t>
      </w:r>
      <w:r w:rsidR="00A10E8C" w:rsidRPr="009348BF">
        <w:rPr>
          <w:rFonts w:ascii="Segoe UI" w:hAnsi="Segoe UI" w:cs="Segoe UI"/>
          <w:sz w:val="18"/>
          <w:szCs w:val="18"/>
          <w:lang w:val="cs-CZ"/>
        </w:rPr>
        <w:t xml:space="preserve"> a </w:t>
      </w:r>
      <w:r w:rsidR="00C75DF2" w:rsidRPr="009348BF">
        <w:rPr>
          <w:rFonts w:ascii="Segoe UI" w:hAnsi="Segoe UI" w:cs="Segoe UI"/>
          <w:sz w:val="18"/>
          <w:szCs w:val="18"/>
          <w:lang w:val="cs-CZ"/>
        </w:rPr>
        <w:t>doplní</w:t>
      </w:r>
      <w:r w:rsidRPr="009348BF">
        <w:rPr>
          <w:rFonts w:ascii="Segoe UI" w:hAnsi="Segoe UI" w:cs="Segoe UI"/>
          <w:sz w:val="18"/>
          <w:szCs w:val="18"/>
          <w:lang w:val="cs-CZ"/>
        </w:rPr>
        <w:t xml:space="preserve"> příslušné pole vztahující k tomuto čestnému prohlášení.</w:t>
      </w:r>
    </w:p>
  </w:footnote>
  <w:footnote w:id="7">
    <w:p w14:paraId="196A0992" w14:textId="77777777" w:rsidR="0085428E" w:rsidRPr="00F43722" w:rsidRDefault="0085428E" w:rsidP="0085428E">
      <w:pPr>
        <w:pStyle w:val="Textpoznpodarou"/>
        <w:spacing w:after="120" w:line="240" w:lineRule="auto"/>
        <w:ind w:left="142" w:hanging="142"/>
        <w:jc w:val="both"/>
        <w:rPr>
          <w:rFonts w:ascii="Arial" w:hAnsi="Arial" w:cs="Arial"/>
          <w:sz w:val="18"/>
          <w:szCs w:val="18"/>
          <w:lang w:val="cs-CZ"/>
        </w:rPr>
      </w:pPr>
      <w:r w:rsidRPr="009348BF">
        <w:rPr>
          <w:rStyle w:val="Znakapoznpodarou"/>
          <w:rFonts w:ascii="Segoe UI" w:hAnsi="Segoe UI" w:cs="Segoe UI"/>
          <w:sz w:val="18"/>
          <w:szCs w:val="18"/>
        </w:rPr>
        <w:footnoteRef/>
      </w:r>
      <w:r w:rsidRPr="009348BF">
        <w:rPr>
          <w:rFonts w:ascii="Segoe UI" w:hAnsi="Segoe UI" w:cs="Segoe UI"/>
          <w:sz w:val="18"/>
          <w:szCs w:val="18"/>
        </w:rPr>
        <w:t xml:space="preserve"> </w:t>
      </w:r>
      <w:r w:rsidRPr="009348BF">
        <w:rPr>
          <w:rFonts w:ascii="Segoe UI" w:hAnsi="Segoe UI" w:cs="Segoe UI"/>
          <w:sz w:val="18"/>
          <w:szCs w:val="18"/>
          <w:lang w:val="cs-CZ"/>
        </w:rPr>
        <w:t>Písemné čestné prohlášení o zdravotní způsobilosti je zahrnuto ve formuláři žádosti.</w:t>
      </w:r>
    </w:p>
  </w:footnote>
  <w:footnote w:id="8">
    <w:p w14:paraId="5189C596" w14:textId="77777777" w:rsidR="00AD0D1E" w:rsidRDefault="00AD0D1E" w:rsidP="00AD0D1E">
      <w:pPr>
        <w:pStyle w:val="Textpoznpodarou"/>
        <w:spacing w:after="120" w:line="240" w:lineRule="auto"/>
        <w:jc w:val="both"/>
        <w:rPr>
          <w:rFonts w:ascii="Arial" w:hAnsi="Arial" w:cs="Arial"/>
          <w:sz w:val="18"/>
          <w:szCs w:val="18"/>
          <w:lang w:val="cs-CZ"/>
        </w:rPr>
      </w:pPr>
      <w:r>
        <w:rPr>
          <w:rStyle w:val="Znakapoznpodarou"/>
          <w:rFonts w:ascii="Arial" w:hAnsi="Arial" w:cs="Arial"/>
          <w:sz w:val="18"/>
          <w:szCs w:val="18"/>
        </w:rPr>
        <w:footnoteRef/>
      </w:r>
      <w:r>
        <w:rPr>
          <w:rFonts w:ascii="Arial" w:hAnsi="Arial" w:cs="Arial"/>
          <w:sz w:val="18"/>
          <w:szCs w:val="18"/>
        </w:rPr>
        <w:t xml:space="preserve"> </w:t>
      </w:r>
      <w:r>
        <w:rPr>
          <w:rFonts w:ascii="Arial" w:hAnsi="Arial" w:cs="Arial"/>
          <w:sz w:val="18"/>
          <w:szCs w:val="18"/>
          <w:lang w:val="cs-CZ"/>
        </w:rPr>
        <w:t xml:space="preserve">Písemné čestné prohlášení </w:t>
      </w:r>
      <w:r>
        <w:rPr>
          <w:rFonts w:ascii="Arial" w:hAnsi="Arial" w:cs="Arial"/>
          <w:sz w:val="18"/>
          <w:szCs w:val="18"/>
        </w:rPr>
        <w:t xml:space="preserve">tvoří </w:t>
      </w:r>
      <w:r>
        <w:rPr>
          <w:rFonts w:ascii="Arial" w:hAnsi="Arial" w:cs="Arial"/>
          <w:sz w:val="18"/>
          <w:szCs w:val="18"/>
          <w:lang w:val="cs-CZ"/>
        </w:rPr>
        <w:t>p</w:t>
      </w:r>
      <w:proofErr w:type="spellStart"/>
      <w:r>
        <w:rPr>
          <w:rFonts w:ascii="Arial" w:hAnsi="Arial" w:cs="Arial"/>
          <w:sz w:val="18"/>
          <w:szCs w:val="18"/>
        </w:rPr>
        <w:t>řílohu</w:t>
      </w:r>
      <w:proofErr w:type="spellEnd"/>
      <w:r>
        <w:rPr>
          <w:rFonts w:ascii="Arial" w:hAnsi="Arial" w:cs="Arial"/>
          <w:sz w:val="18"/>
          <w:szCs w:val="18"/>
        </w:rPr>
        <w:t xml:space="preserve"> č. </w:t>
      </w:r>
      <w:r>
        <w:rPr>
          <w:rFonts w:ascii="Arial" w:hAnsi="Arial" w:cs="Arial"/>
          <w:sz w:val="18"/>
          <w:szCs w:val="18"/>
          <w:lang w:val="cs-CZ"/>
        </w:rPr>
        <w:t>2 tohoto oznámení.</w:t>
      </w:r>
    </w:p>
  </w:footnote>
  <w:footnote w:id="9">
    <w:p w14:paraId="2D6DF4EB" w14:textId="77777777" w:rsidR="00AD0D1E" w:rsidRDefault="00AD0D1E" w:rsidP="00AD0D1E">
      <w:pPr>
        <w:pStyle w:val="Textpoznpodarou"/>
        <w:spacing w:after="120" w:line="240" w:lineRule="auto"/>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Zákon č. 309/1999 Sb., o Sbírce zákonů a o Sbírce Mezinárodních smluv, ve znění pozdějších předpisů</w:t>
      </w:r>
    </w:p>
  </w:footnote>
  <w:footnote w:id="10">
    <w:p w14:paraId="6E59A4A6" w14:textId="77777777" w:rsidR="00AD0D1E" w:rsidRDefault="00AD0D1E" w:rsidP="00AD0D1E">
      <w:pPr>
        <w:pStyle w:val="Textpoznpodarou"/>
        <w:spacing w:after="120" w:line="240" w:lineRule="auto"/>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Např. § 105 odst. 2 zákona č. 150/2002</w:t>
      </w:r>
      <w:r>
        <w:rPr>
          <w:rFonts w:ascii="Arial" w:hAnsi="Arial" w:cs="Arial"/>
          <w:sz w:val="18"/>
          <w:szCs w:val="18"/>
          <w:lang w:val="cs-CZ"/>
        </w:rPr>
        <w:t xml:space="preserve"> Sb.</w:t>
      </w:r>
      <w:r>
        <w:rPr>
          <w:rFonts w:ascii="Arial" w:hAnsi="Arial" w:cs="Arial"/>
          <w:sz w:val="18"/>
          <w:szCs w:val="18"/>
        </w:rPr>
        <w:t>, soudní řád správní, ve znění pozdějších předpisů.</w:t>
      </w:r>
    </w:p>
  </w:footnote>
  <w:footnote w:id="11">
    <w:p w14:paraId="000E66E0" w14:textId="77777777" w:rsidR="00AD0D1E" w:rsidRDefault="00AD0D1E" w:rsidP="00AD0D1E">
      <w:pPr>
        <w:pStyle w:val="Textpoznpodarou"/>
        <w:spacing w:after="120" w:line="240" w:lineRule="auto"/>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Např. § 15 odst. 2 zákona č. 500/2004 Sb., správní řád.</w:t>
      </w:r>
    </w:p>
  </w:footnote>
  <w:footnote w:id="12">
    <w:p w14:paraId="438D4883" w14:textId="77777777" w:rsidR="00AD0D1E" w:rsidRDefault="00AD0D1E" w:rsidP="00AD0D1E">
      <w:pPr>
        <w:pStyle w:val="Textpoznpodarou"/>
        <w:spacing w:after="120" w:line="240" w:lineRule="auto"/>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Mezi obdobné těmto činnostem lze zařadit činnosti v oblasti personalistiky a</w:t>
      </w:r>
      <w:r>
        <w:rPr>
          <w:rFonts w:ascii="Arial" w:hAnsi="Arial" w:cs="Arial"/>
          <w:sz w:val="18"/>
          <w:szCs w:val="18"/>
          <w:lang w:val="cs-CZ"/>
        </w:rPr>
        <w:t> </w:t>
      </w:r>
      <w:r>
        <w:rPr>
          <w:rFonts w:ascii="Arial" w:hAnsi="Arial" w:cs="Arial"/>
          <w:sz w:val="18"/>
          <w:szCs w:val="18"/>
        </w:rPr>
        <w:t>řízení lidských zdrojů.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AFE69B66"/>
    <w:lvl w:ilvl="0" w:tplc="17D4613C">
      <w:start w:val="1"/>
      <w:numFmt w:val="lowerLetter"/>
      <w:lvlText w:val="%1)"/>
      <w:lvlJc w:val="left"/>
      <w:pPr>
        <w:ind w:left="1080" w:hanging="360"/>
      </w:pPr>
      <w:rPr>
        <w:rFonts w:ascii="Segoe UI" w:eastAsia="Calibri" w:hAnsi="Segoe UI" w:cs="Segoe U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22157A2"/>
    <w:multiLevelType w:val="hybridMultilevel"/>
    <w:tmpl w:val="49DE2E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5" w15:restartNumberingAfterBreak="0">
    <w:nsid w:val="39675BB5"/>
    <w:multiLevelType w:val="hybridMultilevel"/>
    <w:tmpl w:val="7DA0E9F8"/>
    <w:lvl w:ilvl="0" w:tplc="D2C2E6EA">
      <w:numFmt w:val="bullet"/>
      <w:lvlText w:val="•"/>
      <w:lvlJc w:val="left"/>
      <w:pPr>
        <w:ind w:left="1065" w:hanging="705"/>
      </w:pPr>
      <w:rPr>
        <w:rFonts w:ascii="Segoe UI" w:eastAsiaTheme="minorHAnsi"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DC1881"/>
    <w:multiLevelType w:val="hybridMultilevel"/>
    <w:tmpl w:val="D9CE6AE2"/>
    <w:lvl w:ilvl="0" w:tplc="CD70C9B4">
      <w:start w:val="1"/>
      <w:numFmt w:val="decimal"/>
      <w:lvlText w:val="%1)"/>
      <w:lvlJc w:val="left"/>
      <w:pPr>
        <w:ind w:left="360" w:hanging="360"/>
      </w:pPr>
      <w:rPr>
        <w:rFonts w:ascii="Segoe UI" w:eastAsia="Calibri" w:hAnsi="Segoe UI" w:cs="Segoe U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DA709CC"/>
    <w:multiLevelType w:val="hybridMultilevel"/>
    <w:tmpl w:val="2EE0D6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15:restartNumberingAfterBreak="0">
    <w:nsid w:val="687C245A"/>
    <w:multiLevelType w:val="hybridMultilevel"/>
    <w:tmpl w:val="7602CA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Lucida Sans Typewriter" w:hAnsi="Lucida Sans Typewriter"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Lucida Sans Typewriter" w:hAnsi="Lucida Sans Typewriter"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Lucida Sans Typewriter" w:hAnsi="Lucida Sans Typewriter"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567864"/>
    <w:multiLevelType w:val="hybridMultilevel"/>
    <w:tmpl w:val="50683596"/>
    <w:lvl w:ilvl="0" w:tplc="1F1E41B0">
      <w:start w:val="1"/>
      <w:numFmt w:val="lowerLetter"/>
      <w:lvlText w:val="%1)"/>
      <w:lvlJc w:val="left"/>
      <w:pPr>
        <w:ind w:left="1440" w:hanging="360"/>
      </w:pPr>
      <w:rPr>
        <w:rFonts w:ascii="Segoe UI" w:eastAsia="Calibri" w:hAnsi="Segoe UI" w:cs="Segoe U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78912776"/>
    <w:multiLevelType w:val="hybridMultilevel"/>
    <w:tmpl w:val="2D5A1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A52637D"/>
    <w:multiLevelType w:val="hybridMultilevel"/>
    <w:tmpl w:val="5FCA590C"/>
    <w:lvl w:ilvl="0" w:tplc="B15C8DF2">
      <w:start w:val="1"/>
      <w:numFmt w:val="lowerLetter"/>
      <w:lvlText w:val="%1)"/>
      <w:lvlJc w:val="left"/>
      <w:pPr>
        <w:ind w:left="1080" w:hanging="360"/>
      </w:pPr>
      <w:rPr>
        <w:rFonts w:ascii="Segoe UI" w:eastAsia="Calibri" w:hAnsi="Segoe UI" w:cs="Segoe U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12"/>
  </w:num>
  <w:num w:numId="9">
    <w:abstractNumId w:val="1"/>
  </w:num>
  <w:num w:numId="10">
    <w:abstractNumId w:val="4"/>
  </w:num>
  <w:num w:numId="11">
    <w:abstractNumId w:val="11"/>
  </w:num>
  <w:num w:numId="12">
    <w:abstractNumId w:val="5"/>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22684"/>
    <w:rsid w:val="00025B9F"/>
    <w:rsid w:val="000444CB"/>
    <w:rsid w:val="0004686D"/>
    <w:rsid w:val="00073FE5"/>
    <w:rsid w:val="00080755"/>
    <w:rsid w:val="00084E8E"/>
    <w:rsid w:val="00084FFE"/>
    <w:rsid w:val="00085A0B"/>
    <w:rsid w:val="000A227C"/>
    <w:rsid w:val="000D30E6"/>
    <w:rsid w:val="000E665F"/>
    <w:rsid w:val="000F2D84"/>
    <w:rsid w:val="0010602D"/>
    <w:rsid w:val="001219CA"/>
    <w:rsid w:val="00131424"/>
    <w:rsid w:val="00131B59"/>
    <w:rsid w:val="00144156"/>
    <w:rsid w:val="00153A84"/>
    <w:rsid w:val="00154023"/>
    <w:rsid w:val="001560CB"/>
    <w:rsid w:val="00183CAD"/>
    <w:rsid w:val="0019253D"/>
    <w:rsid w:val="001A1C17"/>
    <w:rsid w:val="001A22CA"/>
    <w:rsid w:val="001A353E"/>
    <w:rsid w:val="001D1B31"/>
    <w:rsid w:val="001D537E"/>
    <w:rsid w:val="001D67D9"/>
    <w:rsid w:val="001E49AA"/>
    <w:rsid w:val="001E5E7C"/>
    <w:rsid w:val="00203F7F"/>
    <w:rsid w:val="00210F0F"/>
    <w:rsid w:val="0022346E"/>
    <w:rsid w:val="00235E1E"/>
    <w:rsid w:val="00240188"/>
    <w:rsid w:val="00242E6B"/>
    <w:rsid w:val="0025097F"/>
    <w:rsid w:val="00264551"/>
    <w:rsid w:val="00270368"/>
    <w:rsid w:val="00272336"/>
    <w:rsid w:val="0027343F"/>
    <w:rsid w:val="00276ED4"/>
    <w:rsid w:val="00281136"/>
    <w:rsid w:val="00282115"/>
    <w:rsid w:val="00292570"/>
    <w:rsid w:val="002B1EA2"/>
    <w:rsid w:val="002B410A"/>
    <w:rsid w:val="002E2A92"/>
    <w:rsid w:val="002F501C"/>
    <w:rsid w:val="002F75D4"/>
    <w:rsid w:val="003059FD"/>
    <w:rsid w:val="00324E29"/>
    <w:rsid w:val="003255A7"/>
    <w:rsid w:val="00336923"/>
    <w:rsid w:val="00346542"/>
    <w:rsid w:val="00363007"/>
    <w:rsid w:val="00363AEF"/>
    <w:rsid w:val="003A4079"/>
    <w:rsid w:val="003B692B"/>
    <w:rsid w:val="003C3335"/>
    <w:rsid w:val="003D6516"/>
    <w:rsid w:val="003E03D9"/>
    <w:rsid w:val="003E055C"/>
    <w:rsid w:val="003E3C38"/>
    <w:rsid w:val="003E630C"/>
    <w:rsid w:val="00417DD3"/>
    <w:rsid w:val="004203BD"/>
    <w:rsid w:val="00430AEB"/>
    <w:rsid w:val="0043623A"/>
    <w:rsid w:val="0044040E"/>
    <w:rsid w:val="004776B1"/>
    <w:rsid w:val="00495D79"/>
    <w:rsid w:val="004B2025"/>
    <w:rsid w:val="004B7D57"/>
    <w:rsid w:val="004C03D9"/>
    <w:rsid w:val="004C07B4"/>
    <w:rsid w:val="004C4D85"/>
    <w:rsid w:val="004C5B32"/>
    <w:rsid w:val="004F0646"/>
    <w:rsid w:val="004F4E6D"/>
    <w:rsid w:val="004F4F84"/>
    <w:rsid w:val="005201EB"/>
    <w:rsid w:val="00527A3A"/>
    <w:rsid w:val="00537EF5"/>
    <w:rsid w:val="005419B4"/>
    <w:rsid w:val="00545139"/>
    <w:rsid w:val="005504EA"/>
    <w:rsid w:val="00550EF3"/>
    <w:rsid w:val="005544FC"/>
    <w:rsid w:val="00570431"/>
    <w:rsid w:val="00574BE9"/>
    <w:rsid w:val="00594A4B"/>
    <w:rsid w:val="005B27B4"/>
    <w:rsid w:val="005B5806"/>
    <w:rsid w:val="005C0374"/>
    <w:rsid w:val="005C4DC4"/>
    <w:rsid w:val="005E4B5E"/>
    <w:rsid w:val="005E7FC2"/>
    <w:rsid w:val="006060F0"/>
    <w:rsid w:val="0061716D"/>
    <w:rsid w:val="00625AE4"/>
    <w:rsid w:val="0064419A"/>
    <w:rsid w:val="0064542D"/>
    <w:rsid w:val="006577ED"/>
    <w:rsid w:val="0066211E"/>
    <w:rsid w:val="00672D3F"/>
    <w:rsid w:val="006964AF"/>
    <w:rsid w:val="006C7AEF"/>
    <w:rsid w:val="006D0359"/>
    <w:rsid w:val="006F27BB"/>
    <w:rsid w:val="006F282E"/>
    <w:rsid w:val="00704EFE"/>
    <w:rsid w:val="0070778B"/>
    <w:rsid w:val="00711656"/>
    <w:rsid w:val="0071306A"/>
    <w:rsid w:val="00726ACB"/>
    <w:rsid w:val="007525D0"/>
    <w:rsid w:val="00753C35"/>
    <w:rsid w:val="00755FF6"/>
    <w:rsid w:val="007570FB"/>
    <w:rsid w:val="00757C38"/>
    <w:rsid w:val="00767D32"/>
    <w:rsid w:val="0078045D"/>
    <w:rsid w:val="007A1C61"/>
    <w:rsid w:val="007A294E"/>
    <w:rsid w:val="007B30F5"/>
    <w:rsid w:val="007E4D9B"/>
    <w:rsid w:val="007E5A22"/>
    <w:rsid w:val="00814228"/>
    <w:rsid w:val="008278D5"/>
    <w:rsid w:val="008334F1"/>
    <w:rsid w:val="008433E8"/>
    <w:rsid w:val="00853241"/>
    <w:rsid w:val="0085428E"/>
    <w:rsid w:val="00860641"/>
    <w:rsid w:val="0087512E"/>
    <w:rsid w:val="008757FA"/>
    <w:rsid w:val="00883636"/>
    <w:rsid w:val="00890C94"/>
    <w:rsid w:val="00893C49"/>
    <w:rsid w:val="008C3B5F"/>
    <w:rsid w:val="008D3A3D"/>
    <w:rsid w:val="008E4283"/>
    <w:rsid w:val="008E6A0B"/>
    <w:rsid w:val="008F1742"/>
    <w:rsid w:val="009043EE"/>
    <w:rsid w:val="009062CC"/>
    <w:rsid w:val="0092136A"/>
    <w:rsid w:val="009330A9"/>
    <w:rsid w:val="009348BF"/>
    <w:rsid w:val="00953B89"/>
    <w:rsid w:val="00955869"/>
    <w:rsid w:val="00982E4E"/>
    <w:rsid w:val="0098561F"/>
    <w:rsid w:val="009A732F"/>
    <w:rsid w:val="009B6730"/>
    <w:rsid w:val="009B6D08"/>
    <w:rsid w:val="009D4C86"/>
    <w:rsid w:val="00A0294A"/>
    <w:rsid w:val="00A10825"/>
    <w:rsid w:val="00A10E8C"/>
    <w:rsid w:val="00A157B6"/>
    <w:rsid w:val="00A16ABD"/>
    <w:rsid w:val="00A34D3B"/>
    <w:rsid w:val="00A44E07"/>
    <w:rsid w:val="00A63D07"/>
    <w:rsid w:val="00A654D2"/>
    <w:rsid w:val="00A813A7"/>
    <w:rsid w:val="00A8763A"/>
    <w:rsid w:val="00AA0C53"/>
    <w:rsid w:val="00AA5865"/>
    <w:rsid w:val="00AB51BC"/>
    <w:rsid w:val="00AB6E97"/>
    <w:rsid w:val="00AC085E"/>
    <w:rsid w:val="00AC2FB9"/>
    <w:rsid w:val="00AD0D1E"/>
    <w:rsid w:val="00B16633"/>
    <w:rsid w:val="00B170B6"/>
    <w:rsid w:val="00B228A2"/>
    <w:rsid w:val="00B233FD"/>
    <w:rsid w:val="00B31679"/>
    <w:rsid w:val="00B31855"/>
    <w:rsid w:val="00B41D1D"/>
    <w:rsid w:val="00B41DD1"/>
    <w:rsid w:val="00B44514"/>
    <w:rsid w:val="00B50ED7"/>
    <w:rsid w:val="00B63A65"/>
    <w:rsid w:val="00B74273"/>
    <w:rsid w:val="00B76FB1"/>
    <w:rsid w:val="00B95806"/>
    <w:rsid w:val="00BB2AC3"/>
    <w:rsid w:val="00BE0997"/>
    <w:rsid w:val="00BE264F"/>
    <w:rsid w:val="00C037A9"/>
    <w:rsid w:val="00C03FA1"/>
    <w:rsid w:val="00C0487A"/>
    <w:rsid w:val="00C11E99"/>
    <w:rsid w:val="00C2384B"/>
    <w:rsid w:val="00C31A8E"/>
    <w:rsid w:val="00C63E1F"/>
    <w:rsid w:val="00C71F05"/>
    <w:rsid w:val="00C75DF2"/>
    <w:rsid w:val="00C82DB2"/>
    <w:rsid w:val="00C936F5"/>
    <w:rsid w:val="00CB1067"/>
    <w:rsid w:val="00CB4D15"/>
    <w:rsid w:val="00CB6F58"/>
    <w:rsid w:val="00CC35D5"/>
    <w:rsid w:val="00D44A1A"/>
    <w:rsid w:val="00D44EC6"/>
    <w:rsid w:val="00D5076C"/>
    <w:rsid w:val="00D63FDA"/>
    <w:rsid w:val="00D773F0"/>
    <w:rsid w:val="00D82C2C"/>
    <w:rsid w:val="00D85BE6"/>
    <w:rsid w:val="00DC2ABA"/>
    <w:rsid w:val="00DC47FE"/>
    <w:rsid w:val="00DD1958"/>
    <w:rsid w:val="00DD4498"/>
    <w:rsid w:val="00DD494D"/>
    <w:rsid w:val="00DD7FE3"/>
    <w:rsid w:val="00DE043E"/>
    <w:rsid w:val="00DE0518"/>
    <w:rsid w:val="00DE317A"/>
    <w:rsid w:val="00DE4A66"/>
    <w:rsid w:val="00DF3DB3"/>
    <w:rsid w:val="00E127A8"/>
    <w:rsid w:val="00E2687E"/>
    <w:rsid w:val="00E62908"/>
    <w:rsid w:val="00EB07CA"/>
    <w:rsid w:val="00EE1577"/>
    <w:rsid w:val="00EE40B4"/>
    <w:rsid w:val="00EF065A"/>
    <w:rsid w:val="00F040F0"/>
    <w:rsid w:val="00F06861"/>
    <w:rsid w:val="00F07532"/>
    <w:rsid w:val="00F13160"/>
    <w:rsid w:val="00F20060"/>
    <w:rsid w:val="00F25AAB"/>
    <w:rsid w:val="00F26ABB"/>
    <w:rsid w:val="00F26BFB"/>
    <w:rsid w:val="00F33781"/>
    <w:rsid w:val="00F3646C"/>
    <w:rsid w:val="00F40249"/>
    <w:rsid w:val="00F43722"/>
    <w:rsid w:val="00F50282"/>
    <w:rsid w:val="00F509F9"/>
    <w:rsid w:val="00F515FA"/>
    <w:rsid w:val="00F566F6"/>
    <w:rsid w:val="00F65829"/>
    <w:rsid w:val="00F94686"/>
    <w:rsid w:val="00F94ECD"/>
    <w:rsid w:val="00FA1431"/>
    <w:rsid w:val="00FB1375"/>
    <w:rsid w:val="00FB415C"/>
    <w:rsid w:val="00FC7A96"/>
    <w:rsid w:val="00FE081A"/>
    <w:rsid w:val="00FE1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50B4"/>
  <w15:docId w15:val="{301C039C-6392-422A-A7E6-BE7C1C40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paragraph" w:customStyle="1" w:styleId="Default">
    <w:name w:val="Default"/>
    <w:rsid w:val="008D3A3D"/>
    <w:pPr>
      <w:autoSpaceDE w:val="0"/>
      <w:autoSpaceDN w:val="0"/>
      <w:adjustRightInd w:val="0"/>
      <w:spacing w:after="0" w:line="240" w:lineRule="auto"/>
    </w:pPr>
    <w:rPr>
      <w:rFonts w:ascii="Segoe UI" w:hAnsi="Segoe UI" w:cs="Segoe UI"/>
      <w:color w:val="000000"/>
      <w:sz w:val="24"/>
      <w:szCs w:val="24"/>
    </w:rPr>
  </w:style>
  <w:style w:type="paragraph" w:styleId="Pedmtkomente">
    <w:name w:val="annotation subject"/>
    <w:basedOn w:val="Textkomente"/>
    <w:next w:val="Textkomente"/>
    <w:link w:val="PedmtkomenteChar"/>
    <w:uiPriority w:val="99"/>
    <w:semiHidden/>
    <w:unhideWhenUsed/>
    <w:rsid w:val="00F06861"/>
    <w:pPr>
      <w:spacing w:line="240" w:lineRule="auto"/>
    </w:pPr>
    <w:rPr>
      <w:b/>
      <w:bCs/>
      <w:lang w:val="cs-CZ"/>
    </w:rPr>
  </w:style>
  <w:style w:type="character" w:customStyle="1" w:styleId="PedmtkomenteChar">
    <w:name w:val="Předmět komentáře Char"/>
    <w:basedOn w:val="TextkomenteChar"/>
    <w:link w:val="Pedmtkomente"/>
    <w:uiPriority w:val="99"/>
    <w:semiHidden/>
    <w:rsid w:val="00F06861"/>
    <w:rPr>
      <w:rFonts w:ascii="Calibri" w:eastAsia="Calibri" w:hAnsi="Calibri" w:cs="Times New Roman"/>
      <w:b/>
      <w:bCs/>
      <w:sz w:val="20"/>
      <w:szCs w:val="20"/>
      <w:lang w:val="x-none"/>
    </w:rPr>
  </w:style>
  <w:style w:type="character" w:styleId="Hypertextovodkaz">
    <w:name w:val="Hyperlink"/>
    <w:basedOn w:val="Standardnpsmoodstavce"/>
    <w:uiPriority w:val="99"/>
    <w:unhideWhenUsed/>
    <w:rsid w:val="0010602D"/>
    <w:rPr>
      <w:color w:val="0000FF" w:themeColor="hyperlink"/>
      <w:u w:val="single"/>
    </w:rPr>
  </w:style>
  <w:style w:type="paragraph" w:styleId="Bezmezer">
    <w:name w:val="No Spacing"/>
    <w:uiPriority w:val="1"/>
    <w:qFormat/>
    <w:rsid w:val="004B7D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2162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sfz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28A3-2CF2-47B3-952E-BE3B6722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1658</Words>
  <Characters>9783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Vachalíková Kateřina</cp:lastModifiedBy>
  <cp:revision>9</cp:revision>
  <cp:lastPrinted>2017-07-18T12:53:00Z</cp:lastPrinted>
  <dcterms:created xsi:type="dcterms:W3CDTF">2019-11-07T09:57:00Z</dcterms:created>
  <dcterms:modified xsi:type="dcterms:W3CDTF">2020-08-03T11:42:00Z</dcterms:modified>
</cp:coreProperties>
</file>