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3ED96E86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012BF0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066357">
        <w:rPr>
          <w:rFonts w:cs="Segoe UI"/>
          <w:b w:val="0"/>
          <w:caps w:val="0"/>
          <w:color w:val="73767D"/>
          <w:sz w:val="32"/>
          <w:szCs w:val="32"/>
        </w:rPr>
        <w:t>2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B57097">
        <w:rPr>
          <w:rFonts w:cs="Segoe UI"/>
          <w:b w:val="0"/>
          <w:caps w:val="0"/>
          <w:color w:val="73767D"/>
          <w:sz w:val="32"/>
          <w:szCs w:val="32"/>
        </w:rPr>
        <w:t>3</w:t>
      </w:r>
      <w:r w:rsidR="00066357">
        <w:rPr>
          <w:rFonts w:cs="Segoe UI"/>
          <w:b w:val="0"/>
          <w:caps w:val="0"/>
          <w:color w:val="73767D"/>
          <w:sz w:val="32"/>
          <w:szCs w:val="32"/>
        </w:rPr>
        <w:t>, II. kolo, snížení cen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0E28EDEE" w:rsidR="00CC5495" w:rsidRPr="00E34A8B" w:rsidRDefault="007A3333" w:rsidP="002E0D98">
      <w:pPr>
        <w:pStyle w:val="Vyizujeadresadaldky"/>
        <w:spacing w:after="360" w:line="264" w:lineRule="auto"/>
        <w:jc w:val="both"/>
        <w:rPr>
          <w:rFonts w:cs="Segoe UI"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r w:rsidR="00012BF0">
        <w:rPr>
          <w:rFonts w:cs="Segoe UI"/>
        </w:rPr>
        <w:t>ČR – nepotřebný</w:t>
      </w:r>
      <w:r w:rsidR="004E7E51">
        <w:rPr>
          <w:rFonts w:cs="Segoe UI"/>
        </w:rPr>
        <w:t xml:space="preserve">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012BF0">
        <w:rPr>
          <w:rFonts w:cs="Segoe UI"/>
        </w:rPr>
        <w:t>2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B57097">
        <w:rPr>
          <w:rFonts w:cs="Segoe UI"/>
        </w:rPr>
        <w:t>3</w:t>
      </w:r>
      <w:r w:rsidR="00E34A8B">
        <w:rPr>
          <w:rFonts w:cs="Segoe UI"/>
        </w:rPr>
        <w:t xml:space="preserve"> </w:t>
      </w:r>
      <w:r w:rsidR="00E34A8B" w:rsidRPr="00E34A8B">
        <w:rPr>
          <w:rFonts w:cs="Segoe UI"/>
        </w:rPr>
        <w:t>II. kolo, snížení cen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0DAF" w14:textId="096AA856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066357">
      <w:t>2</w:t>
    </w:r>
    <w:r w:rsidR="00103854">
      <w:t>/202</w:t>
    </w:r>
    <w:r w:rsidR="00B57097">
      <w:t>3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65444E6D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 xml:space="preserve">korespondenční a kontaktní adresa: Olbrachtova 2006/9, 140 </w:t>
    </w:r>
    <w:r w:rsidR="00012BF0" w:rsidRPr="00C65F3D">
      <w:rPr>
        <w:color w:val="73767D"/>
        <w:szCs w:val="16"/>
      </w:rPr>
      <w:t>00 Praha</w:t>
    </w:r>
    <w:r w:rsidRPr="00C65F3D">
      <w:rPr>
        <w:color w:val="73767D"/>
        <w:szCs w:val="16"/>
      </w:rPr>
      <w:t xml:space="preserve">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2BF0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1087D"/>
    <w:rsid w:val="00411DF0"/>
    <w:rsid w:val="0041355B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410B3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34A8B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Barešová Lucie</cp:lastModifiedBy>
  <cp:revision>4</cp:revision>
  <cp:lastPrinted>2022-10-05T08:16:00Z</cp:lastPrinted>
  <dcterms:created xsi:type="dcterms:W3CDTF">2023-08-24T10:18:00Z</dcterms:created>
  <dcterms:modified xsi:type="dcterms:W3CDTF">2023-08-28T10:07:00Z</dcterms:modified>
</cp:coreProperties>
</file>