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A0" w:rsidRPr="006B1F23" w:rsidRDefault="006B1F23" w:rsidP="006B1F23">
      <w:pPr>
        <w:jc w:val="center"/>
        <w:rPr>
          <w:b/>
          <w:bCs/>
        </w:rPr>
      </w:pPr>
      <w:r w:rsidRPr="006B1F23">
        <w:rPr>
          <w:b/>
          <w:bCs/>
        </w:rPr>
        <w:t>Přehled počtu systemizovaných a obsazených služebních míst v útvarech SFŽP ČR</w:t>
      </w:r>
      <w:r>
        <w:rPr>
          <w:b/>
          <w:bCs/>
        </w:rPr>
        <w:t xml:space="preserve"> k 1. 8. v jednotlivých letech</w:t>
      </w:r>
    </w:p>
    <w:p w:rsidR="006B1F23" w:rsidRDefault="006B1F23"/>
    <w:p w:rsidR="006B1F23" w:rsidRDefault="006B1F23"/>
    <w:tbl>
      <w:tblPr>
        <w:tblW w:w="9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500"/>
        <w:gridCol w:w="1500"/>
        <w:gridCol w:w="1500"/>
        <w:gridCol w:w="1500"/>
        <w:gridCol w:w="1500"/>
        <w:gridCol w:w="1500"/>
      </w:tblGrid>
      <w:tr w:rsidR="006B1F23" w:rsidRPr="006B1F23" w:rsidTr="006B1F2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e-IL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6B1F23" w:rsidRPr="006B1F23" w:rsidRDefault="006B1F23" w:rsidP="006B1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OSFMS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6B1F23" w:rsidRPr="006B1F23" w:rsidRDefault="006B1F23" w:rsidP="006B1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proofErr w:type="spellStart"/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OdFST</w:t>
            </w:r>
            <w:proofErr w:type="spellEnd"/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6B1F23" w:rsidRPr="006B1F23" w:rsidRDefault="006B1F23" w:rsidP="006B1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proofErr w:type="spellStart"/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OdISI</w:t>
            </w:r>
            <w:proofErr w:type="spellEnd"/>
          </w:p>
        </w:tc>
      </w:tr>
      <w:tr w:rsidR="006B1F23" w:rsidRPr="006B1F23" w:rsidTr="006B1F23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rok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systemizovaná místa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obsazená místa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systemizovaná místa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obsazená místa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systemizovaná místa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obsazená místa</w:t>
            </w:r>
          </w:p>
        </w:tc>
      </w:tr>
      <w:tr w:rsidR="006B1F23" w:rsidRPr="006B1F23" w:rsidTr="006B1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-</w:t>
            </w:r>
          </w:p>
        </w:tc>
      </w:tr>
      <w:tr w:rsidR="006B1F23" w:rsidRPr="006B1F23" w:rsidTr="006B1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-</w:t>
            </w:r>
          </w:p>
        </w:tc>
      </w:tr>
      <w:tr w:rsidR="006B1F23" w:rsidRPr="006B1F23" w:rsidTr="006B1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B1F23" w:rsidRPr="006B1F23" w:rsidRDefault="004928A1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 w:bidi="he-I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-</w:t>
            </w:r>
          </w:p>
        </w:tc>
      </w:tr>
      <w:tr w:rsidR="006B1F23" w:rsidRPr="006B1F23" w:rsidTr="006B1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6B1F23" w:rsidRPr="006B1F23" w:rsidRDefault="006B1F23" w:rsidP="006B1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 w:bidi="he-IL"/>
              </w:rPr>
            </w:pPr>
            <w:r w:rsidRPr="006B1F23">
              <w:rPr>
                <w:rFonts w:ascii="Calibri" w:eastAsia="Times New Roman" w:hAnsi="Calibri" w:cs="Calibri"/>
                <w:color w:val="000000"/>
                <w:lang w:eastAsia="cs-CZ" w:bidi="he-IL"/>
              </w:rPr>
              <w:t>1</w:t>
            </w:r>
          </w:p>
        </w:tc>
      </w:tr>
    </w:tbl>
    <w:p w:rsidR="006B1F23" w:rsidRDefault="006B1F23"/>
    <w:p w:rsidR="006B1F23" w:rsidRDefault="006B1F23"/>
    <w:p w:rsidR="006B1F23" w:rsidRDefault="006B1F23">
      <w:r>
        <w:t>OSFMS – Odbor strategie Fondu a mezinárodní spolupráce</w:t>
      </w:r>
      <w:bookmarkStart w:id="0" w:name="_GoBack"/>
      <w:bookmarkEnd w:id="0"/>
    </w:p>
    <w:p w:rsidR="006B1F23" w:rsidRDefault="006B1F23">
      <w:proofErr w:type="spellStart"/>
      <w:r>
        <w:t>OdFST</w:t>
      </w:r>
      <w:proofErr w:type="spellEnd"/>
      <w:r>
        <w:t xml:space="preserve"> – Oddělení pro Fond spravedlivé transformace</w:t>
      </w:r>
    </w:p>
    <w:p w:rsidR="006B1F23" w:rsidRDefault="006B1F23">
      <w:proofErr w:type="spellStart"/>
      <w:r>
        <w:t>OdISI</w:t>
      </w:r>
      <w:proofErr w:type="spellEnd"/>
      <w:r>
        <w:t xml:space="preserve"> – Oddělení implementace strategických investic</w:t>
      </w:r>
    </w:p>
    <w:sectPr w:rsidR="006B1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23"/>
    <w:rsid w:val="00344EA0"/>
    <w:rsid w:val="004928A1"/>
    <w:rsid w:val="006B1F23"/>
    <w:rsid w:val="007F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F89B"/>
  <w15:chartTrackingRefBased/>
  <w15:docId w15:val="{5BE61E8C-32B1-4DB4-859F-9AE30561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F5E0A"/>
    <w:pPr>
      <w:keepLines/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before="100" w:after="0" w:line="276" w:lineRule="auto"/>
      <w:outlineLvl w:val="0"/>
    </w:pPr>
    <w:rPr>
      <w:caps/>
      <w:color w:val="FFFFFF" w:themeColor="background1"/>
      <w:spacing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F5E0A"/>
    <w:rPr>
      <w:caps/>
      <w:color w:val="FFFFFF" w:themeColor="background1"/>
      <w:spacing w:val="15"/>
      <w:shd w:val="clear" w:color="auto" w:fill="5B9BD5" w:themeFill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4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Asor Helena</dc:creator>
  <cp:keywords/>
  <dc:description/>
  <cp:lastModifiedBy>Asor Helena</cp:lastModifiedBy>
  <cp:revision>2</cp:revision>
  <dcterms:created xsi:type="dcterms:W3CDTF">2023-11-08T10:38:00Z</dcterms:created>
  <dcterms:modified xsi:type="dcterms:W3CDTF">2023-11-08T11:06:00Z</dcterms:modified>
</cp:coreProperties>
</file>